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CF" w:rsidRDefault="008C02CF" w:rsidP="008C0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02CF">
        <w:rPr>
          <w:rFonts w:ascii="Times New Roman" w:hAnsi="Times New Roman" w:cs="Times New Roman"/>
          <w:b/>
          <w:sz w:val="24"/>
          <w:szCs w:val="24"/>
        </w:rPr>
        <w:t xml:space="preserve">МІНІСТЕРСТВО ОСВІТИ І НАУКИ УКРАЇНИ </w:t>
      </w:r>
    </w:p>
    <w:p w:rsidR="008C02CF" w:rsidRDefault="008C02CF" w:rsidP="008C0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02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ХЕРСОНСЬКИЙ ДЕРЖАВНИЙ УНІВЕРСИТЕТ </w:t>
      </w:r>
    </w:p>
    <w:p w:rsidR="008C02CF" w:rsidRDefault="008C02CF" w:rsidP="008C0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02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ФАКУЛЬТЕТ УКРАЇНСЬКОЇ Й ІНОЗЕМНОЇ ФІЛОЛОГІЇ ТА ЖУРНАЛІСТИКИ КАФЕДРА АНГЛІЙСЬКОЇ ФІЛОЛОГІЇ ТА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СВІТОВОЇ ЛІТЕРАТУРИ ІМЕНІ ПРОФЕСОРА ОЛЕГА МІШУКОВА</w:t>
      </w:r>
    </w:p>
    <w:p w:rsidR="008C02CF" w:rsidRDefault="008C02CF" w:rsidP="008C0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02CF" w:rsidRDefault="008C02CF" w:rsidP="008C0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02CF" w:rsidRDefault="008C02CF" w:rsidP="008C02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C02CF" w:rsidRPr="00235981" w:rsidRDefault="008C02CF" w:rsidP="008C02CF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ЗАТВЕРДЖЕНО </w:t>
      </w:r>
    </w:p>
    <w:p w:rsidR="008C02CF" w:rsidRPr="00235981" w:rsidRDefault="008C02CF" w:rsidP="008C02CF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засіданні кафедри англійської філології </w:t>
      </w:r>
    </w:p>
    <w:p w:rsidR="008C02CF" w:rsidRPr="00235981" w:rsidRDefault="008C02CF" w:rsidP="008C02CF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світової літератури імені </w:t>
      </w:r>
    </w:p>
    <w:p w:rsidR="008C02CF" w:rsidRPr="00235981" w:rsidRDefault="008C02CF" w:rsidP="008C02CF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професора Олега Мішукова</w:t>
      </w:r>
    </w:p>
    <w:p w:rsidR="008C02CF" w:rsidRPr="00235981" w:rsidRDefault="008C02CF" w:rsidP="008C02CF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2 від 0</w:t>
      </w:r>
      <w:r w:rsidR="00240D6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>.09.202</w:t>
      </w:r>
      <w:r w:rsidR="00F022E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</w:t>
      </w:r>
    </w:p>
    <w:p w:rsidR="008C02CF" w:rsidRDefault="008C02CF" w:rsidP="008C02CF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>завідувачк</w:t>
      </w:r>
      <w:r w:rsidR="00240D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кафедри</w:t>
      </w:r>
    </w:p>
    <w:p w:rsidR="008C02CF" w:rsidRDefault="008C02CF" w:rsidP="008C02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51CF">
        <w:rPr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00050" cy="257175"/>
            <wp:effectExtent l="0" t="0" r="0" b="9525"/>
            <wp:docPr id="1" name="Рисунок 1" descr="https://lh4.googleusercontent.com/-iesFApMTpFD2N0Kz6Ba4jqV7RNe2KaZ3MLmpO0GmT96huy9oVbYEQPuh8EXodTFi7RIknhOYqFfe59aBW7ZMYc-odw0Vo_FSgnN7rPW0jBiNNDNBTFUTfoyYPyLWIWFsEFMIlBFFk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iesFApMTpFD2N0Kz6Ba4jqV7RNe2KaZ3MLmpO0GmT96huy9oVbYEQPuh8EXodTFi7RIknhOYqFfe59aBW7ZMYc-odw0Vo_FSgnN7rPW0jBiNNDNBTFUTfoyYPyLWIWFsEFMIlBFFky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Юлія КІЩЕНКО</w:t>
      </w:r>
    </w:p>
    <w:p w:rsidR="008C02CF" w:rsidRDefault="008C02CF" w:rsidP="008C02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C02CF" w:rsidRDefault="008C02CF" w:rsidP="008C02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C02CF" w:rsidRDefault="008C02CF" w:rsidP="008C02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C02CF" w:rsidRPr="008C02CF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2CF" w:rsidRPr="008C02CF" w:rsidRDefault="008C02CF" w:rsidP="008C0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02CF">
        <w:rPr>
          <w:rFonts w:ascii="Times New Roman" w:hAnsi="Times New Roman" w:cs="Times New Roman"/>
          <w:b/>
          <w:sz w:val="24"/>
          <w:szCs w:val="24"/>
        </w:rPr>
        <w:t>СИЛАБУС ОСВІТНЬОЇ КОМПОНЕНТИ</w:t>
      </w:r>
    </w:p>
    <w:p w:rsidR="008C02CF" w:rsidRPr="008C02CF" w:rsidRDefault="008C02CF" w:rsidP="008C0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CF">
        <w:rPr>
          <w:rFonts w:ascii="Times New Roman" w:hAnsi="Times New Roman" w:cs="Times New Roman"/>
          <w:b/>
          <w:sz w:val="24"/>
          <w:szCs w:val="24"/>
        </w:rPr>
        <w:t>ОСНОВИ НАУКОВОЇ КОМУНІКАЦІЇ ІНОЗЕМНИМИ МОВАМИ</w:t>
      </w:r>
    </w:p>
    <w:p w:rsidR="008C02CF" w:rsidRPr="008C02CF" w:rsidRDefault="008C02CF" w:rsidP="008C0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2CF" w:rsidRPr="008C02CF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02CF" w:rsidRDefault="008C02CF" w:rsidP="0045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Освітня програм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proofErr w:type="gramStart"/>
      <w:r w:rsidRPr="008C02C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8C02CF">
        <w:rPr>
          <w:rFonts w:ascii="Times New Roman" w:hAnsi="Times New Roman" w:cs="Times New Roman"/>
          <w:sz w:val="24"/>
          <w:szCs w:val="24"/>
        </w:rPr>
        <w:t xml:space="preserve">іологія </w:t>
      </w:r>
    </w:p>
    <w:p w:rsidR="008C02CF" w:rsidRDefault="008C02CF" w:rsidP="0045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02CF">
        <w:rPr>
          <w:rFonts w:ascii="Times New Roman" w:hAnsi="Times New Roman" w:cs="Times New Roman"/>
          <w:b/>
          <w:sz w:val="24"/>
          <w:szCs w:val="24"/>
        </w:rPr>
        <w:t>Спеціальність</w:t>
      </w: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C02CF">
        <w:rPr>
          <w:rFonts w:ascii="Times New Roman" w:hAnsi="Times New Roman" w:cs="Times New Roman"/>
          <w:sz w:val="24"/>
          <w:szCs w:val="24"/>
        </w:rPr>
        <w:t xml:space="preserve">    091</w:t>
      </w:r>
      <w:proofErr w:type="gramStart"/>
      <w:r w:rsidRPr="008C02C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8C02CF">
        <w:rPr>
          <w:rFonts w:ascii="Times New Roman" w:hAnsi="Times New Roman" w:cs="Times New Roman"/>
          <w:sz w:val="24"/>
          <w:szCs w:val="24"/>
        </w:rPr>
        <w:t>іологія</w:t>
      </w:r>
    </w:p>
    <w:p w:rsidR="008C02CF" w:rsidRPr="008C02CF" w:rsidRDefault="008C02CF" w:rsidP="0045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Освітня програм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8C02CF">
        <w:rPr>
          <w:rFonts w:ascii="Times New Roman" w:hAnsi="Times New Roman" w:cs="Times New Roman"/>
          <w:sz w:val="24"/>
          <w:szCs w:val="24"/>
        </w:rPr>
        <w:t xml:space="preserve">Біологія </w:t>
      </w:r>
      <w:r>
        <w:rPr>
          <w:rFonts w:ascii="Times New Roman" w:hAnsi="Times New Roman" w:cs="Times New Roman"/>
          <w:sz w:val="24"/>
          <w:szCs w:val="24"/>
          <w:lang w:val="uk-UA"/>
        </w:rPr>
        <w:t>та здоров</w:t>
      </w:r>
      <w:r w:rsidRPr="008C02C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 людини)</w:t>
      </w:r>
    </w:p>
    <w:p w:rsidR="008C02CF" w:rsidRDefault="008C02CF" w:rsidP="0045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C02CF">
        <w:rPr>
          <w:rFonts w:ascii="Times New Roman" w:hAnsi="Times New Roman" w:cs="Times New Roman"/>
          <w:b/>
          <w:sz w:val="24"/>
          <w:szCs w:val="24"/>
        </w:rPr>
        <w:t>Спец</w:t>
      </w:r>
      <w:proofErr w:type="gramEnd"/>
      <w:r w:rsidRPr="008C02CF">
        <w:rPr>
          <w:rFonts w:ascii="Times New Roman" w:hAnsi="Times New Roman" w:cs="Times New Roman"/>
          <w:b/>
          <w:sz w:val="24"/>
          <w:szCs w:val="24"/>
        </w:rPr>
        <w:t>іальність</w:t>
      </w: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C02CF">
        <w:rPr>
          <w:rFonts w:ascii="Times New Roman" w:hAnsi="Times New Roman" w:cs="Times New Roman"/>
          <w:sz w:val="24"/>
          <w:szCs w:val="24"/>
        </w:rPr>
        <w:t xml:space="preserve">    </w:t>
      </w:r>
      <w:r w:rsidR="00B909EE">
        <w:rPr>
          <w:rFonts w:ascii="Times New Roman" w:hAnsi="Times New Roman" w:cs="Times New Roman"/>
          <w:sz w:val="24"/>
          <w:szCs w:val="24"/>
          <w:lang w:val="uk-UA"/>
        </w:rPr>
        <w:t>014 Середня освіта</w:t>
      </w:r>
    </w:p>
    <w:p w:rsidR="00B909EE" w:rsidRDefault="00B909EE" w:rsidP="0045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Освітня програм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Науки про Землю</w:t>
      </w: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9EE" w:rsidRDefault="00B909EE" w:rsidP="0045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C02CF">
        <w:rPr>
          <w:rFonts w:ascii="Times New Roman" w:hAnsi="Times New Roman" w:cs="Times New Roman"/>
          <w:b/>
          <w:sz w:val="24"/>
          <w:szCs w:val="24"/>
        </w:rPr>
        <w:t>Спец</w:t>
      </w:r>
      <w:proofErr w:type="gramEnd"/>
      <w:r w:rsidRPr="008C02CF">
        <w:rPr>
          <w:rFonts w:ascii="Times New Roman" w:hAnsi="Times New Roman" w:cs="Times New Roman"/>
          <w:b/>
          <w:sz w:val="24"/>
          <w:szCs w:val="24"/>
        </w:rPr>
        <w:t>іальність</w:t>
      </w: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C02C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103 Науки про Землю</w:t>
      </w:r>
    </w:p>
    <w:p w:rsidR="00B909EE" w:rsidRDefault="00B909EE" w:rsidP="0045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09EE">
        <w:rPr>
          <w:rFonts w:ascii="Times New Roman" w:hAnsi="Times New Roman" w:cs="Times New Roman"/>
          <w:b/>
          <w:sz w:val="24"/>
          <w:szCs w:val="24"/>
          <w:lang w:val="uk-UA"/>
        </w:rPr>
        <w:t>Освітня програм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909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014.07 СО (Географія)</w:t>
      </w:r>
      <w:r w:rsidRPr="00B909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909EE" w:rsidRDefault="00B909EE" w:rsidP="0045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09EE">
        <w:rPr>
          <w:rFonts w:ascii="Times New Roman" w:hAnsi="Times New Roman" w:cs="Times New Roman"/>
          <w:b/>
          <w:sz w:val="24"/>
          <w:szCs w:val="24"/>
          <w:lang w:val="uk-UA"/>
        </w:rPr>
        <w:t>Спеціальність</w:t>
      </w:r>
      <w:r w:rsidRPr="00B909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B909E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014 Середня освіта</w:t>
      </w:r>
    </w:p>
    <w:p w:rsidR="00B909EE" w:rsidRDefault="00B909EE" w:rsidP="0045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09EE">
        <w:rPr>
          <w:rFonts w:ascii="Times New Roman" w:hAnsi="Times New Roman" w:cs="Times New Roman"/>
          <w:b/>
          <w:sz w:val="24"/>
          <w:szCs w:val="24"/>
          <w:lang w:val="uk-UA"/>
        </w:rPr>
        <w:t>Освітня програм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909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Географія</w:t>
      </w:r>
      <w:r w:rsidRPr="00B909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909EE" w:rsidRDefault="00B909EE" w:rsidP="0045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09EE">
        <w:rPr>
          <w:rFonts w:ascii="Times New Roman" w:hAnsi="Times New Roman" w:cs="Times New Roman"/>
          <w:b/>
          <w:sz w:val="24"/>
          <w:szCs w:val="24"/>
          <w:lang w:val="uk-UA"/>
        </w:rPr>
        <w:t>Спеціальність</w:t>
      </w:r>
      <w:r w:rsidRPr="00B909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B909E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106 Географія</w:t>
      </w:r>
    </w:p>
    <w:p w:rsidR="00B909EE" w:rsidRDefault="00B909EE" w:rsidP="0045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09EE">
        <w:rPr>
          <w:rFonts w:ascii="Times New Roman" w:hAnsi="Times New Roman" w:cs="Times New Roman"/>
          <w:b/>
          <w:sz w:val="24"/>
          <w:szCs w:val="24"/>
          <w:lang w:val="uk-UA"/>
        </w:rPr>
        <w:t>Освітня програм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909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Екологія</w:t>
      </w:r>
      <w:r w:rsidRPr="00B909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909EE" w:rsidRDefault="00B909EE" w:rsidP="0045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09EE">
        <w:rPr>
          <w:rFonts w:ascii="Times New Roman" w:hAnsi="Times New Roman" w:cs="Times New Roman"/>
          <w:b/>
          <w:sz w:val="24"/>
          <w:szCs w:val="24"/>
          <w:lang w:val="uk-UA"/>
        </w:rPr>
        <w:t>Спеціальність</w:t>
      </w:r>
      <w:r w:rsidRPr="00B909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B909E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101 Екологія</w:t>
      </w:r>
    </w:p>
    <w:p w:rsidR="00B909EE" w:rsidRDefault="00B909EE" w:rsidP="0045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09EE">
        <w:rPr>
          <w:rFonts w:ascii="Times New Roman" w:hAnsi="Times New Roman" w:cs="Times New Roman"/>
          <w:b/>
          <w:sz w:val="24"/>
          <w:szCs w:val="24"/>
          <w:lang w:val="uk-UA"/>
        </w:rPr>
        <w:t>Освітня програм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909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Ботаніка</w:t>
      </w:r>
    </w:p>
    <w:p w:rsidR="00B909EE" w:rsidRDefault="00B909EE" w:rsidP="0045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09EE">
        <w:rPr>
          <w:rFonts w:ascii="Times New Roman" w:hAnsi="Times New Roman" w:cs="Times New Roman"/>
          <w:b/>
          <w:sz w:val="24"/>
          <w:szCs w:val="24"/>
          <w:lang w:val="uk-UA"/>
        </w:rPr>
        <w:t>Спеціальність</w:t>
      </w:r>
      <w:r w:rsidRPr="00B909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B909E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091 Біологія (Ботаніка)</w:t>
      </w:r>
    </w:p>
    <w:p w:rsidR="001D2937" w:rsidRPr="00240D60" w:rsidRDefault="001D2937" w:rsidP="00453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0D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Освітня програма </w:t>
      </w:r>
      <w:r w:rsidR="00240D60" w:rsidRPr="00240D60">
        <w:rPr>
          <w:rFonts w:ascii="Times New Roman" w:hAnsi="Times New Roman" w:cs="Times New Roman"/>
          <w:sz w:val="24"/>
          <w:szCs w:val="24"/>
          <w:lang w:val="uk-UA"/>
        </w:rPr>
        <w:t>24230 Культурологія</w:t>
      </w:r>
    </w:p>
    <w:p w:rsidR="001D2937" w:rsidRPr="00240D60" w:rsidRDefault="001D2937" w:rsidP="0045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D60">
        <w:rPr>
          <w:rFonts w:ascii="Times New Roman" w:hAnsi="Times New Roman" w:cs="Times New Roman"/>
          <w:b/>
          <w:sz w:val="24"/>
          <w:szCs w:val="24"/>
          <w:lang w:val="uk-UA"/>
        </w:rPr>
        <w:t>Спеціальність</w:t>
      </w:r>
      <w:r w:rsidRPr="00240D60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40D60" w:rsidRPr="00240D60">
        <w:rPr>
          <w:rFonts w:ascii="Times New Roman" w:hAnsi="Times New Roman" w:cs="Times New Roman"/>
          <w:sz w:val="24"/>
          <w:szCs w:val="24"/>
          <w:lang w:val="uk-UA"/>
        </w:rPr>
        <w:t>034 Культурологія</w:t>
      </w:r>
    </w:p>
    <w:p w:rsidR="001D2937" w:rsidRPr="00240D60" w:rsidRDefault="001D2937" w:rsidP="0045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D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Освітня програма </w:t>
      </w:r>
      <w:r w:rsidR="00240D60" w:rsidRPr="00240D60">
        <w:rPr>
          <w:rFonts w:ascii="Times New Roman" w:hAnsi="Times New Roman" w:cs="Times New Roman"/>
          <w:sz w:val="24"/>
          <w:szCs w:val="24"/>
          <w:lang w:val="uk-UA"/>
        </w:rPr>
        <w:t>24229 Образотворче мистецтво, декоративне мистецтво, реставрація</w:t>
      </w:r>
    </w:p>
    <w:p w:rsidR="00240D60" w:rsidRDefault="00240D60" w:rsidP="0045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D60">
        <w:rPr>
          <w:rFonts w:ascii="Times New Roman" w:hAnsi="Times New Roman" w:cs="Times New Roman"/>
          <w:b/>
          <w:sz w:val="24"/>
          <w:szCs w:val="24"/>
          <w:lang w:val="uk-UA"/>
        </w:rPr>
        <w:t>Спеціальність</w:t>
      </w:r>
      <w:r w:rsidRPr="00240D60">
        <w:rPr>
          <w:rFonts w:ascii="Times New Roman" w:hAnsi="Times New Roman" w:cs="Times New Roman"/>
          <w:sz w:val="24"/>
          <w:szCs w:val="24"/>
          <w:lang w:val="uk-UA"/>
        </w:rPr>
        <w:t xml:space="preserve">        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Образотворче мистецтво, декоративне мистецтво, реставрація</w:t>
      </w:r>
      <w:r w:rsidRPr="00240D60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  </w:t>
      </w:r>
    </w:p>
    <w:p w:rsidR="001D2937" w:rsidRPr="00240D60" w:rsidRDefault="001D2937" w:rsidP="00453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0D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Освітня програма </w:t>
      </w:r>
      <w:r w:rsidR="00240D60" w:rsidRPr="00240D60">
        <w:rPr>
          <w:rFonts w:ascii="Times New Roman" w:hAnsi="Times New Roman" w:cs="Times New Roman"/>
          <w:sz w:val="24"/>
          <w:szCs w:val="24"/>
          <w:lang w:val="uk-UA"/>
        </w:rPr>
        <w:t>1359 Хореографія</w:t>
      </w:r>
    </w:p>
    <w:p w:rsidR="001D2937" w:rsidRPr="00240D60" w:rsidRDefault="001D2937" w:rsidP="00453379">
      <w:pPr>
        <w:tabs>
          <w:tab w:val="left" w:pos="330"/>
          <w:tab w:val="left" w:pos="2481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40D60">
        <w:rPr>
          <w:rFonts w:ascii="Times New Roman" w:hAnsi="Times New Roman" w:cs="Times New Roman"/>
          <w:b/>
          <w:sz w:val="24"/>
          <w:szCs w:val="24"/>
          <w:lang w:val="uk-UA"/>
        </w:rPr>
        <w:t>Спеціальність</w:t>
      </w:r>
      <w:r w:rsidRPr="00240D60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40D60" w:rsidRPr="00240D60">
        <w:rPr>
          <w:rFonts w:ascii="Times New Roman" w:hAnsi="Times New Roman" w:cs="Times New Roman"/>
          <w:sz w:val="24"/>
          <w:szCs w:val="24"/>
          <w:lang w:val="uk-UA"/>
        </w:rPr>
        <w:t>024 Хореографія</w:t>
      </w:r>
    </w:p>
    <w:p w:rsidR="00240D60" w:rsidRPr="00240D60" w:rsidRDefault="00240D60" w:rsidP="00453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0D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Освітня програма </w:t>
      </w:r>
      <w:r w:rsidRPr="00240D60">
        <w:rPr>
          <w:rFonts w:ascii="Times New Roman" w:hAnsi="Times New Roman" w:cs="Times New Roman"/>
          <w:sz w:val="24"/>
          <w:szCs w:val="24"/>
          <w:lang w:val="uk-UA"/>
        </w:rPr>
        <w:t>1286 Музичне мистецтво</w:t>
      </w:r>
    </w:p>
    <w:p w:rsidR="00240D60" w:rsidRDefault="00240D60" w:rsidP="00453379">
      <w:pPr>
        <w:tabs>
          <w:tab w:val="left" w:pos="330"/>
          <w:tab w:val="left" w:pos="2481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40D60">
        <w:rPr>
          <w:rFonts w:ascii="Times New Roman" w:hAnsi="Times New Roman" w:cs="Times New Roman"/>
          <w:b/>
          <w:sz w:val="24"/>
          <w:szCs w:val="24"/>
          <w:lang w:val="uk-UA"/>
        </w:rPr>
        <w:t>Спеціальність</w:t>
      </w:r>
      <w:r w:rsidRPr="00240D60">
        <w:rPr>
          <w:rFonts w:ascii="Times New Roman" w:hAnsi="Times New Roman" w:cs="Times New Roman"/>
          <w:sz w:val="24"/>
          <w:szCs w:val="24"/>
          <w:lang w:val="uk-UA"/>
        </w:rPr>
        <w:t xml:space="preserve">        025 Музичне мистецтво</w:t>
      </w:r>
    </w:p>
    <w:p w:rsidR="00240D60" w:rsidRPr="00453379" w:rsidRDefault="00240D60" w:rsidP="00453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33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Освітня програма </w:t>
      </w:r>
      <w:r w:rsidR="00453379" w:rsidRPr="00453379">
        <w:rPr>
          <w:rFonts w:ascii="Times New Roman" w:hAnsi="Times New Roman" w:cs="Times New Roman"/>
          <w:sz w:val="24"/>
          <w:szCs w:val="24"/>
          <w:lang w:val="uk-UA"/>
        </w:rPr>
        <w:t>Філологія (Українська мова та література)</w:t>
      </w:r>
    </w:p>
    <w:p w:rsidR="00240D60" w:rsidRDefault="00240D60" w:rsidP="00453379">
      <w:pPr>
        <w:tabs>
          <w:tab w:val="left" w:pos="330"/>
          <w:tab w:val="left" w:pos="2481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53379">
        <w:rPr>
          <w:rFonts w:ascii="Times New Roman" w:hAnsi="Times New Roman" w:cs="Times New Roman"/>
          <w:b/>
          <w:sz w:val="24"/>
          <w:szCs w:val="24"/>
          <w:lang w:val="uk-UA"/>
        </w:rPr>
        <w:t>Спеціальність</w:t>
      </w:r>
      <w:r w:rsidRPr="00453379">
        <w:rPr>
          <w:rFonts w:ascii="Times New Roman" w:hAnsi="Times New Roman" w:cs="Times New Roman"/>
          <w:sz w:val="24"/>
          <w:szCs w:val="24"/>
          <w:lang w:val="uk-UA"/>
        </w:rPr>
        <w:t xml:space="preserve">        035 Філологія</w:t>
      </w:r>
    </w:p>
    <w:p w:rsidR="00240D60" w:rsidRDefault="00240D60" w:rsidP="00240D60">
      <w:pPr>
        <w:tabs>
          <w:tab w:val="left" w:pos="330"/>
          <w:tab w:val="left" w:pos="2481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8C02CF" w:rsidRDefault="009E7355" w:rsidP="009E7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Івано-Франківськ 202</w:t>
      </w:r>
      <w:r w:rsidR="0045337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:rsidR="00950B80" w:rsidRPr="009E7355" w:rsidRDefault="00950B80" w:rsidP="009E7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2DF5" w:rsidRPr="00950B80" w:rsidRDefault="00950B80" w:rsidP="00950B80">
      <w:pPr>
        <w:pStyle w:val="a3"/>
      </w:pPr>
      <w:r w:rsidRPr="00950B80">
        <w:t xml:space="preserve">1. </w:t>
      </w:r>
      <w:r w:rsidR="00622DF5" w:rsidRPr="00950B80">
        <w:t>Опис курсу</w:t>
      </w:r>
    </w:p>
    <w:tbl>
      <w:tblPr>
        <w:tblW w:w="9923" w:type="dxa"/>
        <w:tblInd w:w="10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7898"/>
      </w:tblGrid>
      <w:tr w:rsidR="00622DF5" w:rsidRPr="00622DF5" w:rsidTr="006C5136">
        <w:trPr>
          <w:cantSplit/>
          <w:trHeight w:val="432"/>
          <w:tblHeader/>
        </w:trPr>
        <w:tc>
          <w:tcPr>
            <w:tcW w:w="2025" w:type="dxa"/>
            <w:tcBorders>
              <w:bottom w:val="single" w:sz="4" w:space="0" w:color="auto"/>
            </w:tcBorders>
          </w:tcPr>
          <w:p w:rsidR="00622DF5" w:rsidRPr="00622DF5" w:rsidRDefault="00622DF5" w:rsidP="00622DF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22D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Назва освітньої компоненти</w:t>
            </w:r>
          </w:p>
        </w:tc>
        <w:tc>
          <w:tcPr>
            <w:tcW w:w="7898" w:type="dxa"/>
            <w:tcBorders>
              <w:bottom w:val="single" w:sz="4" w:space="0" w:color="auto"/>
            </w:tcBorders>
          </w:tcPr>
          <w:p w:rsidR="00622DF5" w:rsidRPr="00622DF5" w:rsidRDefault="00622DF5" w:rsidP="00622DF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Основи наукових комунікацій іноземними мовами</w:t>
            </w:r>
          </w:p>
          <w:p w:rsidR="00622DF5" w:rsidRPr="00622DF5" w:rsidRDefault="00622DF5" w:rsidP="00622DF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2DF5" w:rsidRPr="00622DF5" w:rsidTr="006C5136">
        <w:trPr>
          <w:cantSplit/>
          <w:trHeight w:val="538"/>
          <w:tblHeader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22DF5" w:rsidRPr="00622DF5" w:rsidRDefault="00622DF5" w:rsidP="00622DF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22D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Рівень вищої освіти</w:t>
            </w:r>
          </w:p>
        </w:tc>
        <w:tc>
          <w:tcPr>
            <w:tcW w:w="7898" w:type="dxa"/>
            <w:tcBorders>
              <w:top w:val="single" w:sz="4" w:space="0" w:color="auto"/>
              <w:bottom w:val="single" w:sz="4" w:space="0" w:color="auto"/>
            </w:tcBorders>
          </w:tcPr>
          <w:p w:rsidR="00622DF5" w:rsidRPr="00622DF5" w:rsidRDefault="00622DF5" w:rsidP="00622DF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</w:t>
            </w:r>
            <w:r w:rsidRPr="00622DF5">
              <w:rPr>
                <w:rFonts w:ascii="Times New Roman" w:hAnsi="Times New Roman" w:cs="Times New Roman"/>
                <w:sz w:val="22"/>
                <w:szCs w:val="22"/>
              </w:rPr>
              <w:t>ий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магісте</w:t>
            </w:r>
            <w:r w:rsidRPr="00622DF5">
              <w:rPr>
                <w:rFonts w:ascii="Times New Roman" w:hAnsi="Times New Roman" w:cs="Times New Roman"/>
                <w:sz w:val="22"/>
                <w:szCs w:val="22"/>
              </w:rPr>
              <w:t>рський) рівень освіти</w:t>
            </w:r>
          </w:p>
        </w:tc>
      </w:tr>
      <w:tr w:rsidR="00622DF5" w:rsidRPr="00622DF5" w:rsidTr="006C5136">
        <w:trPr>
          <w:cantSplit/>
          <w:trHeight w:val="433"/>
          <w:tblHeader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22DF5" w:rsidRPr="00622DF5" w:rsidRDefault="00622DF5" w:rsidP="00622DF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22D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Кількість кредитів</w:t>
            </w:r>
          </w:p>
        </w:tc>
        <w:tc>
          <w:tcPr>
            <w:tcW w:w="7898" w:type="dxa"/>
            <w:tcBorders>
              <w:top w:val="single" w:sz="4" w:space="0" w:color="auto"/>
              <w:bottom w:val="single" w:sz="4" w:space="0" w:color="auto"/>
            </w:tcBorders>
          </w:tcPr>
          <w:p w:rsidR="00622DF5" w:rsidRPr="00622DF5" w:rsidRDefault="00950B80" w:rsidP="00950B8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hAnsi="Times New Roman" w:cs="Times New Roman"/>
                <w:sz w:val="22"/>
                <w:szCs w:val="22"/>
              </w:rPr>
            </w:pPr>
            <w:r w:rsidRPr="00950B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622DF5" w:rsidRPr="00950B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кредит</w:t>
            </w:r>
            <w:r w:rsidRPr="00950B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="00622DF5" w:rsidRPr="00950B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Pr="00950B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</w:t>
            </w:r>
            <w:r w:rsidR="00622DF5" w:rsidRPr="00950B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годин</w:t>
            </w:r>
          </w:p>
        </w:tc>
      </w:tr>
      <w:tr w:rsidR="00622DF5" w:rsidRPr="00080CDB" w:rsidTr="006C5136">
        <w:trPr>
          <w:cantSplit/>
          <w:trHeight w:val="1320"/>
          <w:tblHeader/>
        </w:trPr>
        <w:tc>
          <w:tcPr>
            <w:tcW w:w="2025" w:type="dxa"/>
          </w:tcPr>
          <w:p w:rsidR="00622DF5" w:rsidRPr="00622DF5" w:rsidRDefault="00622DF5" w:rsidP="00622DF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22D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Викладач</w:t>
            </w:r>
          </w:p>
        </w:tc>
        <w:tc>
          <w:tcPr>
            <w:tcW w:w="7898" w:type="dxa"/>
          </w:tcPr>
          <w:p w:rsidR="00622DF5" w:rsidRDefault="00622DF5" w:rsidP="00622DF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22D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Поторій Наталія Володимирівна кандидатка філологічних наук, доцентка, доцентка кафедри англійської філології та світової літератури імені професора Олега Мішукова</w:t>
            </w:r>
          </w:p>
          <w:p w:rsidR="00622DF5" w:rsidRPr="00622DF5" w:rsidRDefault="00622DF5" w:rsidP="00622DF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Воробйова</w:t>
            </w:r>
            <w:r w:rsidRPr="00622D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Алла</w:t>
            </w:r>
            <w:r w:rsidRPr="00622D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Вікторівна кандидатка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педаг</w:t>
            </w:r>
            <w:r w:rsidRPr="00622D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огічних наук, доцентка кафедри англійської філології та світової літератури імені професора Олега Мішукова</w:t>
            </w:r>
          </w:p>
        </w:tc>
      </w:tr>
      <w:tr w:rsidR="00622DF5" w:rsidRPr="00622DF5" w:rsidTr="006C5136">
        <w:trPr>
          <w:cantSplit/>
          <w:trHeight w:val="321"/>
          <w:tblHeader/>
        </w:trPr>
        <w:tc>
          <w:tcPr>
            <w:tcW w:w="2025" w:type="dxa"/>
          </w:tcPr>
          <w:p w:rsidR="00622DF5" w:rsidRPr="00622DF5" w:rsidRDefault="00622DF5" w:rsidP="00622DF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22D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</w:t>
            </w:r>
            <w:r w:rsidR="006C513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Pr="00622D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mail</w:t>
            </w:r>
            <w:r w:rsidR="006C513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викладача</w:t>
            </w:r>
          </w:p>
        </w:tc>
        <w:tc>
          <w:tcPr>
            <w:tcW w:w="7898" w:type="dxa"/>
          </w:tcPr>
          <w:p w:rsidR="00622DF5" w:rsidRPr="00622DF5" w:rsidRDefault="00080CDB" w:rsidP="0062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BF1807" w:rsidRPr="00434EA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npotorii</w:t>
              </w:r>
              <w:r w:rsidR="00BF1807" w:rsidRPr="00434EA5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BF1807" w:rsidRPr="00434EA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ksu</w:t>
              </w:r>
              <w:r w:rsidR="00BF1807" w:rsidRPr="00434EA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BF1807" w:rsidRPr="00434EA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ks</w:t>
              </w:r>
              <w:r w:rsidR="00BF1807" w:rsidRPr="00434EA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BF1807" w:rsidRPr="00434EA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622DF5" w:rsidRPr="00622DF5" w:rsidTr="006C5136">
        <w:trPr>
          <w:cantSplit/>
          <w:trHeight w:val="573"/>
          <w:tblHeader/>
        </w:trPr>
        <w:tc>
          <w:tcPr>
            <w:tcW w:w="2025" w:type="dxa"/>
            <w:tcBorders>
              <w:bottom w:val="single" w:sz="4" w:space="0" w:color="auto"/>
            </w:tcBorders>
          </w:tcPr>
          <w:p w:rsidR="00622DF5" w:rsidRPr="00622DF5" w:rsidRDefault="00622DF5" w:rsidP="00622DF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22D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Графік консультацій</w:t>
            </w:r>
          </w:p>
        </w:tc>
        <w:tc>
          <w:tcPr>
            <w:tcW w:w="7898" w:type="dxa"/>
            <w:tcBorders>
              <w:bottom w:val="single" w:sz="4" w:space="0" w:color="auto"/>
            </w:tcBorders>
          </w:tcPr>
          <w:p w:rsidR="00622DF5" w:rsidRPr="00622DF5" w:rsidRDefault="00622DF5" w:rsidP="00B13ED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22D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Понеділок, </w:t>
            </w:r>
            <w:r w:rsidR="00B13ED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четвер</w:t>
            </w:r>
            <w:r w:rsidRPr="00622D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16.00-17.00</w:t>
            </w:r>
          </w:p>
        </w:tc>
      </w:tr>
      <w:tr w:rsidR="00622DF5" w:rsidRPr="00622DF5" w:rsidTr="006C5136">
        <w:trPr>
          <w:cantSplit/>
          <w:trHeight w:val="218"/>
          <w:tblHeader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22DF5" w:rsidRPr="00622DF5" w:rsidRDefault="00622DF5" w:rsidP="00622DF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22DF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Форма контролю</w:t>
            </w:r>
          </w:p>
        </w:tc>
        <w:tc>
          <w:tcPr>
            <w:tcW w:w="7898" w:type="dxa"/>
            <w:tcBorders>
              <w:top w:val="single" w:sz="4" w:space="0" w:color="auto"/>
            </w:tcBorders>
          </w:tcPr>
          <w:p w:rsidR="00622DF5" w:rsidRPr="00622DF5" w:rsidRDefault="00622DF5" w:rsidP="00622DF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Диф.з</w:t>
            </w:r>
            <w:r w:rsidRPr="00622D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алік</w:t>
            </w:r>
          </w:p>
        </w:tc>
      </w:tr>
    </w:tbl>
    <w:p w:rsidR="006C5136" w:rsidRDefault="006C5136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5136" w:rsidRPr="006C5136" w:rsidRDefault="006C5136" w:rsidP="008C0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8C02CF" w:rsidRPr="006C5136">
        <w:rPr>
          <w:rFonts w:ascii="Times New Roman" w:hAnsi="Times New Roman" w:cs="Times New Roman"/>
          <w:b/>
          <w:sz w:val="24"/>
          <w:szCs w:val="24"/>
        </w:rPr>
        <w:t xml:space="preserve">. Анотація </w:t>
      </w:r>
      <w:proofErr w:type="gramStart"/>
      <w:r w:rsidR="008C02CF" w:rsidRPr="006C513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8C02CF" w:rsidRPr="006C5136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8C02CF" w:rsidRPr="006C51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C5136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розрахована на </w:t>
      </w:r>
      <w:r w:rsidR="006C5136">
        <w:rPr>
          <w:rFonts w:ascii="Times New Roman" w:hAnsi="Times New Roman" w:cs="Times New Roman"/>
          <w:sz w:val="24"/>
          <w:szCs w:val="24"/>
          <w:lang w:val="uk-UA"/>
        </w:rPr>
        <w:t xml:space="preserve">30 </w:t>
      </w:r>
      <w:r w:rsidR="006C5136" w:rsidRPr="006C5136">
        <w:rPr>
          <w:rFonts w:ascii="Times New Roman" w:hAnsi="Times New Roman" w:cs="Times New Roman"/>
          <w:sz w:val="24"/>
          <w:szCs w:val="24"/>
          <w:lang w:val="uk-UA"/>
        </w:rPr>
        <w:t>годин</w:t>
      </w:r>
      <w:r w:rsidRPr="006C5136">
        <w:rPr>
          <w:rFonts w:ascii="Times New Roman" w:hAnsi="Times New Roman" w:cs="Times New Roman"/>
          <w:sz w:val="24"/>
          <w:szCs w:val="24"/>
          <w:lang w:val="uk-UA"/>
        </w:rPr>
        <w:t xml:space="preserve"> практичних занять для подальшого вивчення теоретичних основ наукової комунікації і практичного засвоєння англійської мови з метою підвищення культури академічного й професійного спілкування</w:t>
      </w:r>
      <w:r w:rsidR="006C5136">
        <w:rPr>
          <w:rFonts w:ascii="Times New Roman" w:hAnsi="Times New Roman" w:cs="Times New Roman"/>
          <w:sz w:val="24"/>
          <w:szCs w:val="24"/>
          <w:lang w:val="uk-UA"/>
        </w:rPr>
        <w:t xml:space="preserve"> та ефективної іншомовної комунікації</w:t>
      </w:r>
      <w:r w:rsidRPr="006C5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C5136" w:rsidRPr="006C5136" w:rsidRDefault="006C5136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5136" w:rsidRDefault="006C5136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8C02CF" w:rsidRPr="006C5136">
        <w:rPr>
          <w:rFonts w:ascii="Times New Roman" w:hAnsi="Times New Roman" w:cs="Times New Roman"/>
          <w:b/>
          <w:sz w:val="24"/>
          <w:szCs w:val="24"/>
          <w:lang w:val="uk-UA"/>
        </w:rPr>
        <w:t>. Мета та цілі курсу:</w:t>
      </w:r>
      <w:r w:rsidR="008C02CF" w:rsidRPr="006C5136">
        <w:rPr>
          <w:rFonts w:ascii="Times New Roman" w:hAnsi="Times New Roman" w:cs="Times New Roman"/>
          <w:sz w:val="24"/>
          <w:szCs w:val="24"/>
          <w:lang w:val="uk-UA"/>
        </w:rPr>
        <w:t xml:space="preserve">  вивчення основ наукової комунікації та практичне засвоєння наукової англійської мови для досягнення необхідного рівня культури академічного й професійного, усного та писемного спілкування.  </w:t>
      </w:r>
    </w:p>
    <w:p w:rsidR="006C5136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8D0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 цілями курсу є: </w:t>
      </w:r>
    </w:p>
    <w:p w:rsidR="006C5136" w:rsidRDefault="006C5136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C02CF" w:rsidRPr="006C5136">
        <w:rPr>
          <w:rFonts w:ascii="Times New Roman" w:hAnsi="Times New Roman" w:cs="Times New Roman"/>
          <w:sz w:val="24"/>
          <w:szCs w:val="24"/>
          <w:lang w:val="uk-UA"/>
        </w:rPr>
        <w:t xml:space="preserve">теоретичні – забезпечити процес навчання наукової комунікації англійською мовою як іноземною на основі провідних методів навчання; розширити знання студентів про освіту, науку та культуру англомовних країн порівняно з національними традиціями у сфері освіти, культури та досягненнями вітчизняної науки;  </w:t>
      </w:r>
    </w:p>
    <w:p w:rsidR="008C02CF" w:rsidRPr="006C5136" w:rsidRDefault="006C5136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C02CF" w:rsidRPr="006C5136">
        <w:rPr>
          <w:rFonts w:ascii="Times New Roman" w:hAnsi="Times New Roman" w:cs="Times New Roman"/>
          <w:sz w:val="24"/>
          <w:szCs w:val="24"/>
          <w:lang w:val="uk-UA"/>
        </w:rPr>
        <w:t xml:space="preserve">практичні – навчити основним правилам культури наукового спілкування; ознайомити з типами словників й довідниками, необхідними для опрацювання наукових джерел; навчити анотувати та реферувати наукові, публіцистичні текстові матеріали, укладати тематичні словники- мінімуми, списки ключових термінів, глосарії; опанувати специфіку функціонування наукового стилю в англійській мові, особливості наукового усного та писемного мовлення, правила оформлення наукового тексту (доповіді, виступу, статті, тез тощо); підготувати студентів до наукового публічного виступу, що супроводжується презентацією схем / таблиць. </w:t>
      </w:r>
    </w:p>
    <w:p w:rsidR="008C02CF" w:rsidRPr="006C5136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C02CF" w:rsidRPr="006C5136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C5136" w:rsidRPr="006C5136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6C513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C51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C51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Програмні компетентності та результати навчання  </w:t>
      </w:r>
    </w:p>
    <w:p w:rsidR="006C5136" w:rsidRPr="006C5136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51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Програмні компетентності </w:t>
      </w:r>
    </w:p>
    <w:p w:rsidR="008C02CF" w:rsidRPr="006C5136" w:rsidRDefault="006C5136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C02CF" w:rsidRPr="006C5136">
        <w:rPr>
          <w:rFonts w:ascii="Times New Roman" w:hAnsi="Times New Roman" w:cs="Times New Roman"/>
          <w:b/>
          <w:sz w:val="24"/>
          <w:szCs w:val="24"/>
          <w:lang w:val="uk-UA"/>
        </w:rPr>
        <w:t>Інтегральна компетентність:</w:t>
      </w:r>
      <w:r w:rsidR="008C02CF" w:rsidRPr="006C5136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розв’язувати складні спеціалізовані задачі та практичні проблеми в галузі біології при здійсненні професійної діяльності або у процесі навчання, що передбачає застосування законів, теорій та методів біологічної науки і характеризується комплексністю та невизначеністю умов.  </w:t>
      </w:r>
    </w:p>
    <w:p w:rsidR="008C02CF" w:rsidRPr="006C5136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C5136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8D0">
        <w:rPr>
          <w:rFonts w:ascii="Times New Roman" w:hAnsi="Times New Roman" w:cs="Times New Roman"/>
          <w:b/>
          <w:sz w:val="24"/>
          <w:szCs w:val="24"/>
          <w:lang w:val="uk-UA"/>
        </w:rPr>
        <w:t>Загальні компетентності (ЗК):</w:t>
      </w:r>
      <w:r w:rsidRPr="005C08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C5136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08D0">
        <w:rPr>
          <w:rFonts w:ascii="Times New Roman" w:hAnsi="Times New Roman" w:cs="Times New Roman"/>
          <w:b/>
          <w:sz w:val="24"/>
          <w:szCs w:val="24"/>
          <w:lang w:val="uk-UA"/>
        </w:rPr>
        <w:t>ЗК02.</w:t>
      </w:r>
      <w:r w:rsidRPr="005C08D0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використовувати інформаційні та комунікаційні технології.  </w:t>
      </w:r>
    </w:p>
    <w:p w:rsidR="006C5136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b/>
          <w:sz w:val="24"/>
          <w:szCs w:val="24"/>
        </w:rPr>
        <w:t>ЗК05.</w:t>
      </w:r>
      <w:r w:rsidRPr="008C02CF">
        <w:rPr>
          <w:rFonts w:ascii="Times New Roman" w:hAnsi="Times New Roman" w:cs="Times New Roman"/>
          <w:sz w:val="24"/>
          <w:szCs w:val="24"/>
        </w:rPr>
        <w:t xml:space="preserve"> Здатність розробляти та керувати проектами. </w:t>
      </w:r>
    </w:p>
    <w:p w:rsidR="008C02CF" w:rsidRPr="008C02CF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136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6C5136">
        <w:rPr>
          <w:rFonts w:ascii="Times New Roman" w:hAnsi="Times New Roman" w:cs="Times New Roman"/>
          <w:b/>
          <w:sz w:val="24"/>
          <w:szCs w:val="24"/>
        </w:rPr>
        <w:t>Спец</w:t>
      </w:r>
      <w:proofErr w:type="gramEnd"/>
      <w:r w:rsidRPr="006C5136">
        <w:rPr>
          <w:rFonts w:ascii="Times New Roman" w:hAnsi="Times New Roman" w:cs="Times New Roman"/>
          <w:b/>
          <w:sz w:val="24"/>
          <w:szCs w:val="24"/>
        </w:rPr>
        <w:t xml:space="preserve">іальні (фахові, предметні) компетентності (СК):  </w:t>
      </w:r>
    </w:p>
    <w:p w:rsidR="006C5136" w:rsidRDefault="006C5136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C02CF" w:rsidRPr="006C5136">
        <w:rPr>
          <w:rFonts w:ascii="Times New Roman" w:hAnsi="Times New Roman" w:cs="Times New Roman"/>
          <w:b/>
          <w:sz w:val="24"/>
          <w:szCs w:val="24"/>
        </w:rPr>
        <w:t>3.</w:t>
      </w:r>
      <w:r w:rsidR="008C02CF" w:rsidRPr="008C02CF">
        <w:rPr>
          <w:rFonts w:ascii="Times New Roman" w:hAnsi="Times New Roman" w:cs="Times New Roman"/>
          <w:sz w:val="24"/>
          <w:szCs w:val="24"/>
        </w:rPr>
        <w:t xml:space="preserve"> Здатність користуватися сучасними інформаційними технологіями та аналізувати інформацію в галузі біології і </w:t>
      </w:r>
      <w:proofErr w:type="gramStart"/>
      <w:r w:rsidR="008C02CF" w:rsidRPr="008C02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C02CF" w:rsidRPr="008C02CF">
        <w:rPr>
          <w:rFonts w:ascii="Times New Roman" w:hAnsi="Times New Roman" w:cs="Times New Roman"/>
          <w:sz w:val="24"/>
          <w:szCs w:val="24"/>
        </w:rPr>
        <w:t xml:space="preserve"> межі   предметних галузей.  </w:t>
      </w:r>
    </w:p>
    <w:p w:rsidR="006C5136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b/>
          <w:sz w:val="24"/>
          <w:szCs w:val="24"/>
        </w:rPr>
        <w:t>СК8.</w:t>
      </w:r>
      <w:r w:rsidRPr="008C02CF">
        <w:rPr>
          <w:rFonts w:ascii="Times New Roman" w:hAnsi="Times New Roman" w:cs="Times New Roman"/>
          <w:sz w:val="24"/>
          <w:szCs w:val="24"/>
        </w:rPr>
        <w:t xml:space="preserve"> Здатність презентувати та обговорювати результати наукових і прикладних </w:t>
      </w:r>
      <w:proofErr w:type="gramStart"/>
      <w:r w:rsidRPr="008C02CF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8C02CF">
        <w:rPr>
          <w:rFonts w:ascii="Times New Roman" w:hAnsi="Times New Roman" w:cs="Times New Roman"/>
          <w:sz w:val="24"/>
          <w:szCs w:val="24"/>
        </w:rPr>
        <w:t xml:space="preserve">іджень, готувати наукові публікації, брати участь  у наукових конференціях та інших заходах.  </w:t>
      </w:r>
    </w:p>
    <w:p w:rsidR="006C5136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b/>
          <w:sz w:val="24"/>
          <w:szCs w:val="24"/>
        </w:rPr>
        <w:t>СК</w:t>
      </w:r>
      <w:proofErr w:type="gramStart"/>
      <w:r w:rsidRPr="006C5136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6C5136">
        <w:rPr>
          <w:rFonts w:ascii="Times New Roman" w:hAnsi="Times New Roman" w:cs="Times New Roman"/>
          <w:b/>
          <w:sz w:val="24"/>
          <w:szCs w:val="24"/>
        </w:rPr>
        <w:t>.</w:t>
      </w:r>
      <w:r w:rsidRPr="008C02CF">
        <w:rPr>
          <w:rFonts w:ascii="Times New Roman" w:hAnsi="Times New Roman" w:cs="Times New Roman"/>
          <w:sz w:val="24"/>
          <w:szCs w:val="24"/>
        </w:rPr>
        <w:t xml:space="preserve"> Здатність застосовувати законодавство про авторське право для потреб практичної діяльності.  Додатково для освітньо-професійних програм: </w:t>
      </w:r>
    </w:p>
    <w:p w:rsidR="008C02CF" w:rsidRPr="008C02CF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136">
        <w:rPr>
          <w:rFonts w:ascii="Times New Roman" w:hAnsi="Times New Roman" w:cs="Times New Roman"/>
          <w:b/>
          <w:sz w:val="24"/>
          <w:szCs w:val="24"/>
        </w:rPr>
        <w:t>СК10.</w:t>
      </w:r>
      <w:r w:rsidRPr="008C02CF">
        <w:rPr>
          <w:rFonts w:ascii="Times New Roman" w:hAnsi="Times New Roman" w:cs="Times New Roman"/>
          <w:sz w:val="24"/>
          <w:szCs w:val="24"/>
        </w:rPr>
        <w:t xml:space="preserve"> Здатність використовувати результати наукового пошуку в практичній діяльності. </w:t>
      </w:r>
    </w:p>
    <w:p w:rsidR="008C02CF" w:rsidRPr="008C02CF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5136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b/>
          <w:sz w:val="24"/>
          <w:szCs w:val="24"/>
        </w:rPr>
        <w:t>Програмні результати навчання</w:t>
      </w:r>
      <w:r w:rsidR="006C5136" w:rsidRPr="006C513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6C51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5136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5136">
        <w:rPr>
          <w:rFonts w:ascii="Times New Roman" w:hAnsi="Times New Roman" w:cs="Times New Roman"/>
          <w:b/>
          <w:sz w:val="24"/>
          <w:szCs w:val="24"/>
        </w:rPr>
        <w:t>ПР</w:t>
      </w:r>
      <w:proofErr w:type="gramStart"/>
      <w:r w:rsidRPr="006C513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6C5136">
        <w:rPr>
          <w:rFonts w:ascii="Times New Roman" w:hAnsi="Times New Roman" w:cs="Times New Roman"/>
          <w:b/>
          <w:sz w:val="24"/>
          <w:szCs w:val="24"/>
        </w:rPr>
        <w:t>.</w:t>
      </w:r>
      <w:r w:rsidRPr="008C02CF">
        <w:rPr>
          <w:rFonts w:ascii="Times New Roman" w:hAnsi="Times New Roman" w:cs="Times New Roman"/>
          <w:sz w:val="24"/>
          <w:szCs w:val="24"/>
        </w:rPr>
        <w:t xml:space="preserve"> Володіти державною та іноземною мовами на </w:t>
      </w:r>
      <w:proofErr w:type="gramStart"/>
      <w:r w:rsidRPr="008C02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C02CF">
        <w:rPr>
          <w:rFonts w:ascii="Times New Roman" w:hAnsi="Times New Roman" w:cs="Times New Roman"/>
          <w:sz w:val="24"/>
          <w:szCs w:val="24"/>
        </w:rPr>
        <w:t xml:space="preserve">івні, достатньому для спілкування з професійних питань та презентації результатів власних досліджень.  </w:t>
      </w:r>
    </w:p>
    <w:p w:rsidR="008C02CF" w:rsidRPr="006C5136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136">
        <w:rPr>
          <w:rFonts w:ascii="Times New Roman" w:hAnsi="Times New Roman" w:cs="Times New Roman"/>
          <w:b/>
          <w:sz w:val="24"/>
          <w:szCs w:val="24"/>
        </w:rPr>
        <w:t>ПР3.</w:t>
      </w:r>
      <w:r w:rsidRPr="008C02CF">
        <w:rPr>
          <w:rFonts w:ascii="Times New Roman" w:hAnsi="Times New Roman" w:cs="Times New Roman"/>
          <w:sz w:val="24"/>
          <w:szCs w:val="24"/>
        </w:rPr>
        <w:t xml:space="preserve"> Здійснювати злагоджену роботу на результат у колективі з урахуванням суспільних, державних і виробничих інтересі</w:t>
      </w:r>
      <w:proofErr w:type="gramStart"/>
      <w:r w:rsidRPr="008C02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02C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C02CF" w:rsidRPr="008C02CF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2CF" w:rsidRPr="007D0023" w:rsidRDefault="006C5136" w:rsidP="008C0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023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8C02CF" w:rsidRPr="007D0023">
        <w:rPr>
          <w:rFonts w:ascii="Times New Roman" w:hAnsi="Times New Roman" w:cs="Times New Roman"/>
          <w:b/>
          <w:sz w:val="24"/>
          <w:szCs w:val="24"/>
        </w:rPr>
        <w:t xml:space="preserve">. Обсяг курсу на поточний навчальний </w:t>
      </w:r>
      <w:proofErr w:type="gramStart"/>
      <w:r w:rsidR="008C02CF" w:rsidRPr="007D002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8C02CF" w:rsidRPr="007D0023">
        <w:rPr>
          <w:rFonts w:ascii="Times New Roman" w:hAnsi="Times New Roman" w:cs="Times New Roman"/>
          <w:b/>
          <w:sz w:val="24"/>
          <w:szCs w:val="24"/>
        </w:rPr>
        <w:t xml:space="preserve">ік </w:t>
      </w:r>
    </w:p>
    <w:p w:rsidR="008C02CF" w:rsidRPr="008C02CF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2CF" w:rsidRPr="008C02CF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Кількість годин </w:t>
      </w:r>
      <w:r w:rsidR="007D0023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7D0023" w:rsidRPr="008C02CF">
        <w:rPr>
          <w:rFonts w:ascii="Times New Roman" w:hAnsi="Times New Roman" w:cs="Times New Roman"/>
          <w:sz w:val="24"/>
          <w:szCs w:val="24"/>
        </w:rPr>
        <w:t>90</w:t>
      </w:r>
      <w:r w:rsidR="007D00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02CF">
        <w:rPr>
          <w:rFonts w:ascii="Times New Roman" w:hAnsi="Times New Roman" w:cs="Times New Roman"/>
          <w:sz w:val="24"/>
          <w:szCs w:val="24"/>
        </w:rPr>
        <w:t>Практичні заняття</w:t>
      </w:r>
      <w:r w:rsidR="007D002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7D0023" w:rsidRPr="008C02CF">
        <w:rPr>
          <w:rFonts w:ascii="Times New Roman" w:hAnsi="Times New Roman" w:cs="Times New Roman"/>
          <w:sz w:val="24"/>
          <w:szCs w:val="24"/>
        </w:rPr>
        <w:t>30</w:t>
      </w:r>
      <w:r w:rsidRPr="008C02CF">
        <w:rPr>
          <w:rFonts w:ascii="Times New Roman" w:hAnsi="Times New Roman" w:cs="Times New Roman"/>
          <w:sz w:val="24"/>
          <w:szCs w:val="24"/>
        </w:rPr>
        <w:t xml:space="preserve">  Самостійна робота </w:t>
      </w:r>
      <w:r w:rsidR="007D002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8C02CF">
        <w:rPr>
          <w:rFonts w:ascii="Times New Roman" w:hAnsi="Times New Roman" w:cs="Times New Roman"/>
          <w:sz w:val="24"/>
          <w:szCs w:val="24"/>
        </w:rPr>
        <w:t xml:space="preserve"> 60 </w:t>
      </w:r>
    </w:p>
    <w:p w:rsidR="008C02CF" w:rsidRPr="008C02CF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C3D" w:rsidRPr="00B24C3D" w:rsidRDefault="00B24C3D" w:rsidP="00B24C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4C3D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8C02CF" w:rsidRPr="00B24C3D">
        <w:rPr>
          <w:rFonts w:ascii="Times New Roman" w:hAnsi="Times New Roman" w:cs="Times New Roman"/>
          <w:b/>
          <w:sz w:val="24"/>
          <w:szCs w:val="24"/>
        </w:rPr>
        <w:t xml:space="preserve">. Ознаки курсу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B24C3D" w:rsidTr="00B24C3D">
        <w:tc>
          <w:tcPr>
            <w:tcW w:w="2027" w:type="dxa"/>
          </w:tcPr>
          <w:p w:rsidR="00B24C3D" w:rsidRDefault="00B24C3D" w:rsidP="00B24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 викладання</w:t>
            </w:r>
          </w:p>
        </w:tc>
        <w:tc>
          <w:tcPr>
            <w:tcW w:w="2027" w:type="dxa"/>
          </w:tcPr>
          <w:p w:rsidR="00B24C3D" w:rsidRPr="00B24C3D" w:rsidRDefault="00B24C3D" w:rsidP="00B24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CF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028" w:type="dxa"/>
          </w:tcPr>
          <w:p w:rsidR="00B24C3D" w:rsidRDefault="00B24C3D" w:rsidP="00B24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іальність</w:t>
            </w:r>
          </w:p>
        </w:tc>
        <w:tc>
          <w:tcPr>
            <w:tcW w:w="2028" w:type="dxa"/>
          </w:tcPr>
          <w:p w:rsidR="00B24C3D" w:rsidRDefault="00B24C3D" w:rsidP="00B24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 </w:t>
            </w:r>
          </w:p>
          <w:p w:rsidR="00B24C3D" w:rsidRDefault="00B24C3D" w:rsidP="00B24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 навчання)</w:t>
            </w:r>
          </w:p>
        </w:tc>
        <w:tc>
          <w:tcPr>
            <w:tcW w:w="2028" w:type="dxa"/>
          </w:tcPr>
          <w:p w:rsidR="00B24C3D" w:rsidRDefault="00B24C3D" w:rsidP="00B24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Обов’язкова/ вибіркова компонента</w:t>
            </w:r>
          </w:p>
        </w:tc>
      </w:tr>
      <w:tr w:rsidR="00B24C3D" w:rsidTr="00B24C3D">
        <w:tc>
          <w:tcPr>
            <w:tcW w:w="2027" w:type="dxa"/>
          </w:tcPr>
          <w:p w:rsidR="00B24C3D" w:rsidRDefault="00B24C3D" w:rsidP="00B13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B1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B1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27" w:type="dxa"/>
          </w:tcPr>
          <w:p w:rsidR="00B24C3D" w:rsidRPr="00B24C3D" w:rsidRDefault="00B24C3D" w:rsidP="00B24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4C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28" w:type="dxa"/>
          </w:tcPr>
          <w:p w:rsidR="00B24C3D" w:rsidRDefault="00B24C3D" w:rsidP="00B24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2CF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proofErr w:type="gramStart"/>
            <w:r w:rsidRPr="008C02C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C02CF">
              <w:rPr>
                <w:rFonts w:ascii="Times New Roman" w:hAnsi="Times New Roman" w:cs="Times New Roman"/>
                <w:sz w:val="24"/>
                <w:szCs w:val="24"/>
              </w:rPr>
              <w:t>іологія</w:t>
            </w:r>
          </w:p>
          <w:p w:rsidR="00B24C3D" w:rsidRDefault="00B24C3D" w:rsidP="00B24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 Середня освіта</w:t>
            </w:r>
          </w:p>
          <w:p w:rsidR="00B24C3D" w:rsidRDefault="00B24C3D" w:rsidP="00B24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 Науки про Землю</w:t>
            </w:r>
          </w:p>
          <w:p w:rsidR="00B24C3D" w:rsidRDefault="00B24C3D" w:rsidP="00B24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 Географія</w:t>
            </w:r>
          </w:p>
          <w:p w:rsidR="00B24C3D" w:rsidRDefault="00B24C3D" w:rsidP="00B24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 Екологія</w:t>
            </w:r>
          </w:p>
          <w:p w:rsidR="00B24C3D" w:rsidRDefault="00B24C3D" w:rsidP="00B24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091 Біологія (Ботаніка)</w:t>
            </w:r>
          </w:p>
          <w:p w:rsidR="00B13EDE" w:rsidRPr="00240D60" w:rsidRDefault="00B13EDE" w:rsidP="00B13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034 Культурологія</w:t>
            </w:r>
          </w:p>
          <w:p w:rsidR="00B13EDE" w:rsidRDefault="00B13EDE" w:rsidP="00B13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Образотворче мистецтво, декоративне мистецтво, реставрація</w:t>
            </w:r>
            <w:r w:rsidRPr="00240D60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  </w:t>
            </w:r>
          </w:p>
          <w:p w:rsidR="00B13EDE" w:rsidRPr="00240D60" w:rsidRDefault="00B13EDE" w:rsidP="00B13EDE">
            <w:pPr>
              <w:tabs>
                <w:tab w:val="left" w:pos="330"/>
                <w:tab w:val="left" w:pos="248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024 Хореографія</w:t>
            </w:r>
          </w:p>
          <w:p w:rsidR="00B13EDE" w:rsidRDefault="00B13EDE" w:rsidP="00B13EDE">
            <w:pPr>
              <w:tabs>
                <w:tab w:val="left" w:pos="330"/>
                <w:tab w:val="left" w:pos="248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025 Музичне мистецтво</w:t>
            </w:r>
          </w:p>
          <w:p w:rsidR="00950B80" w:rsidRDefault="00B13EDE" w:rsidP="00B13EDE">
            <w:pPr>
              <w:tabs>
                <w:tab w:val="left" w:pos="330"/>
                <w:tab w:val="left" w:pos="248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035 Філологія</w:t>
            </w:r>
          </w:p>
        </w:tc>
        <w:tc>
          <w:tcPr>
            <w:tcW w:w="2028" w:type="dxa"/>
          </w:tcPr>
          <w:p w:rsidR="00B24C3D" w:rsidRDefault="00B24C3D" w:rsidP="00B24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28" w:type="dxa"/>
          </w:tcPr>
          <w:p w:rsidR="00B24C3D" w:rsidRPr="00B24C3D" w:rsidRDefault="00B24C3D" w:rsidP="00B24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Обов’язков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</w:tbl>
    <w:p w:rsidR="008C02CF" w:rsidRPr="008C02CF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3D" w:rsidRPr="00B24C3D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 </w:t>
      </w:r>
      <w:r w:rsidR="00B24C3D" w:rsidRPr="00B24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C3D" w:rsidRPr="00B24C3D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B24C3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24C3D">
        <w:rPr>
          <w:rFonts w:ascii="Times New Roman" w:hAnsi="Times New Roman" w:cs="Times New Roman"/>
          <w:b/>
          <w:sz w:val="24"/>
          <w:szCs w:val="24"/>
        </w:rPr>
        <w:t>Техн</w:t>
      </w:r>
      <w:proofErr w:type="gramEnd"/>
      <w:r w:rsidRPr="00B24C3D">
        <w:rPr>
          <w:rFonts w:ascii="Times New Roman" w:hAnsi="Times New Roman" w:cs="Times New Roman"/>
          <w:b/>
          <w:sz w:val="24"/>
          <w:szCs w:val="24"/>
        </w:rPr>
        <w:t xml:space="preserve">ічне й програмне забезпечення/обладнання: </w:t>
      </w:r>
    </w:p>
    <w:p w:rsidR="00B24C3D" w:rsidRDefault="00B24C3D" w:rsidP="00B24C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C3D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Ноутбук, мобільний пристрій (телефон, планшет) з підключенням до Інтернет для: комунікації та опитувань; виконання домашніх завдань; виконання завдань самостійної роботи; проходження тестування (поточний, підсумковий контроль).</w:t>
      </w:r>
    </w:p>
    <w:p w:rsidR="00B24C3D" w:rsidRPr="00B24C3D" w:rsidRDefault="00B24C3D" w:rsidP="00B24C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C3D" w:rsidRPr="00076D0E" w:rsidRDefault="00076D0E" w:rsidP="008C0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8</w:t>
      </w:r>
      <w:r w:rsidR="008C02CF" w:rsidRPr="00076D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Політика курсу: </w:t>
      </w:r>
    </w:p>
    <w:p w:rsidR="00B24C3D" w:rsidRPr="00B24C3D" w:rsidRDefault="00B24C3D" w:rsidP="00B24C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"/>
          <w:tab w:val="left" w:pos="543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Відвідування занять та активність під час заняття є обов’язковими компонентами оцінювання, за які нараховуються бали. Для успішного складання підсумкового контролю з дисципліни </w:t>
      </w:r>
      <w:r w:rsidRPr="00B24C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вимагається 100% відвідування всіх практичних занять. Пропуск 25% занять без поважних причин буде оцінено як FX. Обов’язкове дотримання правил внутрішнього розпорядку.</w:t>
      </w:r>
    </w:p>
    <w:p w:rsidR="00B24C3D" w:rsidRPr="00B24C3D" w:rsidRDefault="00B24C3D" w:rsidP="00B24C3D">
      <w:pPr>
        <w:pStyle w:val="110"/>
        <w:ind w:firstLine="0"/>
        <w:rPr>
          <w:b w:val="0"/>
          <w:sz w:val="24"/>
          <w:szCs w:val="24"/>
        </w:rPr>
      </w:pPr>
      <w:r w:rsidRPr="00B24C3D">
        <w:rPr>
          <w:b w:val="0"/>
          <w:sz w:val="24"/>
          <w:szCs w:val="24"/>
        </w:rPr>
        <w:t>Вивчення навчальної дисципліни потребує: виконання завдань згідно з навчальним планом; підготовки до практичних занять; роботи в інформаційних джерелах; опрацювання рекомендованої основної та додаткової літератури.</w:t>
      </w:r>
    </w:p>
    <w:p w:rsidR="00B24C3D" w:rsidRPr="00B24C3D" w:rsidRDefault="00B24C3D" w:rsidP="00B24C3D">
      <w:pPr>
        <w:pStyle w:val="110"/>
        <w:ind w:firstLine="0"/>
        <w:rPr>
          <w:b w:val="0"/>
          <w:sz w:val="24"/>
          <w:szCs w:val="24"/>
        </w:rPr>
      </w:pPr>
      <w:r w:rsidRPr="00B24C3D">
        <w:rPr>
          <w:b w:val="0"/>
          <w:sz w:val="24"/>
          <w:szCs w:val="24"/>
        </w:rPr>
        <w:t>Підготовка та участь у семінарських заняттях передбачає: ознайомлення з програмою навчальної дисципліни, питаннями, які виносяться на заняття з відповідної теми; вивчення теоретичного матеріалу та виконання практичних завдань. Здобувач вищої освіти повинен дотримуватися навчальної етики, поважно ставитися до учасників процесу навчання, бути зваженим, уважним та дотримуватися дисципліни й часових параметрів навчального процесу.</w:t>
      </w:r>
    </w:p>
    <w:p w:rsidR="00076D0E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При організації освітнього процесу в Херсонському </w:t>
      </w:r>
      <w:proofErr w:type="gramStart"/>
      <w:r w:rsidRPr="008C02CF">
        <w:rPr>
          <w:rFonts w:ascii="Times New Roman" w:hAnsi="Times New Roman" w:cs="Times New Roman"/>
          <w:sz w:val="24"/>
          <w:szCs w:val="24"/>
        </w:rPr>
        <w:t>державному</w:t>
      </w:r>
      <w:proofErr w:type="gramEnd"/>
      <w:r w:rsidRPr="008C02CF">
        <w:rPr>
          <w:rFonts w:ascii="Times New Roman" w:hAnsi="Times New Roman" w:cs="Times New Roman"/>
          <w:sz w:val="24"/>
          <w:szCs w:val="24"/>
        </w:rPr>
        <w:t xml:space="preserve"> університеті студенти та викладачі діють відповідно до: </w:t>
      </w:r>
    </w:p>
    <w:p w:rsidR="00076D0E" w:rsidRDefault="008C02CF" w:rsidP="00076D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02CF">
        <w:rPr>
          <w:rFonts w:ascii="Times New Roman" w:hAnsi="Times New Roman" w:cs="Times New Roman"/>
          <w:sz w:val="24"/>
          <w:szCs w:val="24"/>
        </w:rPr>
        <w:t>Положення про самостійну роботу студентів (</w:t>
      </w:r>
      <w:hyperlink r:id="rId9" w:history="1"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http://www.kspu.edu/About/DepartmentAndServices/DAcademicServ.aspx</w:t>
        </w:r>
      </w:hyperlink>
      <w:r w:rsidRPr="008C02CF">
        <w:rPr>
          <w:rFonts w:ascii="Times New Roman" w:hAnsi="Times New Roman" w:cs="Times New Roman"/>
          <w:sz w:val="24"/>
          <w:szCs w:val="24"/>
        </w:rPr>
        <w:t>);</w:t>
      </w:r>
    </w:p>
    <w:p w:rsidR="00076D0E" w:rsidRDefault="008C02CF" w:rsidP="00076D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02CF">
        <w:rPr>
          <w:rFonts w:ascii="Times New Roman" w:hAnsi="Times New Roman" w:cs="Times New Roman"/>
          <w:sz w:val="24"/>
          <w:szCs w:val="24"/>
        </w:rPr>
        <w:t xml:space="preserve"> Положення про організацію освітнього процесу (</w:t>
      </w:r>
      <w:hyperlink r:id="rId10" w:history="1"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http://www.kspu.edu/About/DepartmentAndServices/DAcademicServ.aspx</w:t>
        </w:r>
      </w:hyperlink>
      <w:r w:rsidRPr="008C02C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76D0E" w:rsidRDefault="008C02CF" w:rsidP="00076D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02CF">
        <w:rPr>
          <w:rFonts w:ascii="Times New Roman" w:hAnsi="Times New Roman" w:cs="Times New Roman"/>
          <w:sz w:val="24"/>
          <w:szCs w:val="24"/>
        </w:rPr>
        <w:t>Положення про проведення практики студентів (</w:t>
      </w:r>
      <w:hyperlink r:id="rId11" w:history="1"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http://www.kspu.edu/About/DepartmentAndServices/DAcademicServ.aspx</w:t>
        </w:r>
      </w:hyperlink>
      <w:r w:rsidRPr="008C02C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76D0E" w:rsidRDefault="008C02CF" w:rsidP="00076D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02CF">
        <w:rPr>
          <w:rFonts w:ascii="Times New Roman" w:hAnsi="Times New Roman" w:cs="Times New Roman"/>
          <w:sz w:val="24"/>
          <w:szCs w:val="24"/>
        </w:rPr>
        <w:t>Положення про порядок оцінювання знань студентів (</w:t>
      </w:r>
      <w:hyperlink r:id="rId12" w:history="1"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http://www.kspu.edu/About/DepartmentAndServices/DAcademicServ.aspx</w:t>
        </w:r>
      </w:hyperlink>
      <w:r w:rsidRPr="008C02C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76D0E" w:rsidRDefault="008C02CF" w:rsidP="00076D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6D0E">
        <w:rPr>
          <w:rFonts w:ascii="Times New Roman" w:hAnsi="Times New Roman" w:cs="Times New Roman"/>
          <w:sz w:val="24"/>
          <w:szCs w:val="24"/>
          <w:lang w:val="uk-UA"/>
        </w:rPr>
        <w:t>Положення про академічну доброчесність (</w:t>
      </w:r>
      <w:hyperlink r:id="rId13" w:history="1"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http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://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www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.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kspu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.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edu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/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Information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/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Academicintegrity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.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aspx</w:t>
        </w:r>
      </w:hyperlink>
      <w:r w:rsidRPr="00076D0E">
        <w:rPr>
          <w:rFonts w:ascii="Times New Roman" w:hAnsi="Times New Roman" w:cs="Times New Roman"/>
          <w:sz w:val="24"/>
          <w:szCs w:val="24"/>
          <w:lang w:val="uk-UA"/>
        </w:rPr>
        <w:t xml:space="preserve">); </w:t>
      </w:r>
    </w:p>
    <w:p w:rsidR="00076D0E" w:rsidRDefault="008C02CF" w:rsidP="00076D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6D0E">
        <w:rPr>
          <w:rFonts w:ascii="Times New Roman" w:hAnsi="Times New Roman" w:cs="Times New Roman"/>
          <w:sz w:val="24"/>
          <w:szCs w:val="24"/>
          <w:lang w:val="uk-UA"/>
        </w:rPr>
        <w:t>Положення про кваліфікаційну роботу (проєкт) студента (</w:t>
      </w:r>
      <w:hyperlink r:id="rId14" w:history="1"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http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://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www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.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kspu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.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edu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/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About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/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Faculty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/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INaturalScience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/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MFstud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.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aspx</w:t>
        </w:r>
      </w:hyperlink>
      <w:r w:rsidRPr="00076D0E">
        <w:rPr>
          <w:rFonts w:ascii="Times New Roman" w:hAnsi="Times New Roman" w:cs="Times New Roman"/>
          <w:sz w:val="24"/>
          <w:szCs w:val="24"/>
          <w:lang w:val="uk-UA"/>
        </w:rPr>
        <w:t xml:space="preserve">); </w:t>
      </w:r>
    </w:p>
    <w:p w:rsidR="00076D0E" w:rsidRDefault="008C02CF" w:rsidP="00076D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6D0E">
        <w:rPr>
          <w:rFonts w:ascii="Times New Roman" w:hAnsi="Times New Roman" w:cs="Times New Roman"/>
          <w:sz w:val="24"/>
          <w:szCs w:val="24"/>
          <w:lang w:val="uk-UA"/>
        </w:rPr>
        <w:t>Положення про внутрішнє забезпечення якості освіти (</w:t>
      </w:r>
      <w:hyperlink r:id="rId15" w:history="1"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http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://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www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.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kspu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.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edu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/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About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/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DepartmentAndServices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/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DMethodics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/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EduProcess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.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aspx</w:t>
        </w:r>
      </w:hyperlink>
      <w:r w:rsidRPr="00076D0E">
        <w:rPr>
          <w:rFonts w:ascii="Times New Roman" w:hAnsi="Times New Roman" w:cs="Times New Roman"/>
          <w:sz w:val="24"/>
          <w:szCs w:val="24"/>
          <w:lang w:val="uk-UA"/>
        </w:rPr>
        <w:t xml:space="preserve">); </w:t>
      </w:r>
    </w:p>
    <w:p w:rsidR="00076D0E" w:rsidRDefault="008C02CF" w:rsidP="00076D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6D0E">
        <w:rPr>
          <w:rFonts w:ascii="Times New Roman" w:hAnsi="Times New Roman" w:cs="Times New Roman"/>
          <w:sz w:val="24"/>
          <w:szCs w:val="24"/>
          <w:lang w:val="uk-UA"/>
        </w:rPr>
        <w:t>Положення про порядок і умови обрання освітніх компонент/навчальних дисциплін за вибором здобувачами вищої освіти   (</w:t>
      </w:r>
      <w:hyperlink r:id="rId16" w:history="1"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http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://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www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.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kspu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.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edu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/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About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/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DepartmentAndServices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/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DMethodics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/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EduProcess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  <w:lang w:val="uk-UA"/>
          </w:rPr>
          <w:t>.</w:t>
        </w:r>
        <w:r w:rsidR="00076D0E"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aspx</w:t>
        </w:r>
      </w:hyperlink>
      <w:r w:rsidRPr="00076D0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8C02CF" w:rsidRPr="00076D0E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D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76D0E" w:rsidRPr="00076D0E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6D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6D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76D0E" w:rsidRPr="00076D0E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076D0E">
        <w:rPr>
          <w:rFonts w:ascii="Times New Roman" w:hAnsi="Times New Roman" w:cs="Times New Roman"/>
          <w:b/>
          <w:sz w:val="24"/>
          <w:szCs w:val="24"/>
        </w:rPr>
        <w:t xml:space="preserve">. Схема курсу </w:t>
      </w:r>
    </w:p>
    <w:p w:rsidR="00076D0E" w:rsidRDefault="00076D0E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9"/>
        <w:gridCol w:w="2323"/>
        <w:gridCol w:w="1846"/>
        <w:gridCol w:w="1560"/>
        <w:gridCol w:w="1935"/>
        <w:gridCol w:w="30"/>
        <w:gridCol w:w="19"/>
        <w:gridCol w:w="1134"/>
      </w:tblGrid>
      <w:tr w:rsidR="00CD33BD" w:rsidRPr="00076D0E" w:rsidTr="00CD33BD">
        <w:tc>
          <w:tcPr>
            <w:tcW w:w="1609" w:type="dxa"/>
          </w:tcPr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(вказується відповідно до розкладу навчальних занять)</w:t>
            </w:r>
          </w:p>
        </w:tc>
        <w:tc>
          <w:tcPr>
            <w:tcW w:w="2323" w:type="dxa"/>
          </w:tcPr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Тема, план </w:t>
            </w:r>
          </w:p>
        </w:tc>
        <w:tc>
          <w:tcPr>
            <w:tcW w:w="1846" w:type="dxa"/>
          </w:tcPr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Форма навчального заняття, </w:t>
            </w:r>
          </w:p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годин (аудиторної та самостійної роботи)</w:t>
            </w:r>
          </w:p>
        </w:tc>
        <w:tc>
          <w:tcPr>
            <w:tcW w:w="1560" w:type="dxa"/>
          </w:tcPr>
          <w:p w:rsidR="00CD33BD" w:rsidRPr="00076D0E" w:rsidRDefault="00CD33BD" w:rsidP="00CD3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Список джерел </w:t>
            </w:r>
          </w:p>
        </w:tc>
        <w:tc>
          <w:tcPr>
            <w:tcW w:w="1984" w:type="dxa"/>
            <w:gridSpan w:val="3"/>
          </w:tcPr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134" w:type="dxa"/>
          </w:tcPr>
          <w:p w:rsidR="00CD33BD" w:rsidRPr="00076D0E" w:rsidRDefault="00CD33BD" w:rsidP="00CD3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Бали</w:t>
            </w:r>
          </w:p>
        </w:tc>
      </w:tr>
      <w:tr w:rsidR="00076D0E" w:rsidRPr="00080CDB" w:rsidTr="00CD33BD">
        <w:trPr>
          <w:trHeight w:val="303"/>
        </w:trPr>
        <w:tc>
          <w:tcPr>
            <w:tcW w:w="10456" w:type="dxa"/>
            <w:gridSpan w:val="8"/>
          </w:tcPr>
          <w:p w:rsidR="00076D0E" w:rsidRPr="00076D0E" w:rsidRDefault="00076D0E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 модуль 1. Science in our World. The Peculiarities of the Written Scientific Texts</w:t>
            </w:r>
          </w:p>
        </w:tc>
      </w:tr>
      <w:tr w:rsidR="00CD33BD" w:rsidRPr="00076D0E" w:rsidTr="00CD33BD">
        <w:trPr>
          <w:trHeight w:val="982"/>
        </w:trPr>
        <w:tc>
          <w:tcPr>
            <w:tcW w:w="1609" w:type="dxa"/>
          </w:tcPr>
          <w:p w:rsidR="00CD33BD" w:rsidRPr="00AE61F4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61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1</w:t>
            </w:r>
          </w:p>
          <w:p w:rsidR="00CD33BD" w:rsidRPr="00076D0E" w:rsidRDefault="00B13EDE" w:rsidP="00B13E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D33BD" w:rsidRPr="00AE61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вересня</w:t>
            </w:r>
          </w:p>
        </w:tc>
        <w:tc>
          <w:tcPr>
            <w:tcW w:w="2323" w:type="dxa"/>
          </w:tcPr>
          <w:p w:rsidR="00CD33BD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Important features and </w:t>
            </w: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elements of academic texts. </w:t>
            </w:r>
          </w:p>
          <w:p w:rsidR="00CD33BD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Academic style and its features. Academic vocabulary. Grammar in academic texts. Paragraphs and paragraph division. </w:t>
            </w: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Citations. </w:t>
            </w:r>
          </w:p>
          <w:p w:rsidR="00CD33BD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2. Reading: English academic style and language. </w:t>
            </w:r>
          </w:p>
          <w:p w:rsidR="00CD33BD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Listening: Academic lecture  </w:t>
            </w:r>
          </w:p>
          <w:p w:rsidR="00CD33BD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4. Speaking: Types and examples of speaking tasks. Peculiarities </w:t>
            </w:r>
          </w:p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5. Writing: Types and examples of writing tasks. </w:t>
            </w:r>
          </w:p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CD33BD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 робота:  Тема 1. Important features and 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e Elements of Academic writing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(2год.). </w:t>
            </w:r>
          </w:p>
          <w:p w:rsidR="00CD33BD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 The main genres of scientific commun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ication</w:t>
            </w: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год.).</w:t>
            </w:r>
          </w:p>
          <w:p w:rsidR="004875ED" w:rsidRPr="00076D0E" w:rsidRDefault="004875E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 заняття</w:t>
            </w:r>
          </w:p>
          <w:p w:rsidR="00CD33BD" w:rsidRPr="00076D0E" w:rsidRDefault="00CD33BD" w:rsidP="00076D0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D3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33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 (самостійної роботи)</w:t>
            </w:r>
          </w:p>
        </w:tc>
        <w:tc>
          <w:tcPr>
            <w:tcW w:w="1560" w:type="dxa"/>
          </w:tcPr>
          <w:p w:rsidR="00CD33BD" w:rsidRPr="00076D0E" w:rsidRDefault="00CD33BD" w:rsidP="00CD33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4, 5</w:t>
            </w:r>
          </w:p>
        </w:tc>
        <w:tc>
          <w:tcPr>
            <w:tcW w:w="1984" w:type="dxa"/>
            <w:gridSpan w:val="3"/>
          </w:tcPr>
          <w:p w:rsidR="00CD33BD" w:rsidRPr="00076D0E" w:rsidRDefault="00CD33BD" w:rsidP="00CD33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Вивчити лексику за темою. Перекласти текст та п</w:t>
            </w:r>
            <w:r w:rsidRPr="00CD33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ідготувати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його </w:t>
            </w:r>
            <w:r w:rsidRPr="00CD33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переказ англійською мовою.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Викона</w:t>
            </w:r>
            <w:r w:rsidRPr="00CD33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ти граматичні </w:t>
            </w:r>
            <w:r w:rsidRPr="00CD33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вправи. Прослухати інформацію, зробити нотатки</w:t>
            </w:r>
          </w:p>
        </w:tc>
        <w:tc>
          <w:tcPr>
            <w:tcW w:w="1134" w:type="dxa"/>
          </w:tcPr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5 балі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 (виконання усіх видів завдань</w:t>
            </w: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: 1 бал за кожен вид роботи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CD33BD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б.</w:t>
            </w:r>
          </w:p>
        </w:tc>
      </w:tr>
      <w:tr w:rsidR="00CD33BD" w:rsidRPr="00076D0E" w:rsidTr="00E61788">
        <w:tc>
          <w:tcPr>
            <w:tcW w:w="1609" w:type="dxa"/>
          </w:tcPr>
          <w:p w:rsidR="00CD33BD" w:rsidRPr="00AE61F4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61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4875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  <w:p w:rsidR="00CD33BD" w:rsidRPr="00AE61F4" w:rsidRDefault="004875E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11-15 вересня</w:t>
            </w:r>
          </w:p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323" w:type="dxa"/>
          </w:tcPr>
          <w:p w:rsidR="008A2347" w:rsidRPr="008A2347" w:rsidRDefault="008A2347" w:rsidP="008A2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 Academic writing: summaries, research paper abstracts, reviews. 1.Requirements for summaries, research paper abstracts reviews. 2.Reading: Steps in summarizing. Useful phrases for summaries, research paper abstracts, reviews, articles. Features of foreign scientific-text. 3.Listening: Note taking 4.Speaking: Discussions and         Conclusions  5.Writing: Types and examples of writing tasks. </w:t>
            </w:r>
          </w:p>
          <w:p w:rsidR="008A2347" w:rsidRPr="008A2347" w:rsidRDefault="008A2347" w:rsidP="008A2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8A2347" w:rsidRDefault="008A2347" w:rsidP="008A2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 робота Тема 3.  The notion of scientific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text </w:t>
            </w:r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(2год.). </w:t>
            </w:r>
          </w:p>
          <w:p w:rsidR="00CD33BD" w:rsidRPr="00076D0E" w:rsidRDefault="008A2347" w:rsidP="008A23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The main components of the text</w:t>
            </w:r>
            <w:r w:rsidRPr="008A23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(2год.)</w:t>
            </w:r>
          </w:p>
        </w:tc>
        <w:tc>
          <w:tcPr>
            <w:tcW w:w="1846" w:type="dxa"/>
          </w:tcPr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 заняття</w:t>
            </w:r>
          </w:p>
          <w:p w:rsidR="00CD33BD" w:rsidRPr="00076D0E" w:rsidRDefault="00E61788" w:rsidP="00076D0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3BD"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CD33BD" w:rsidRPr="00076D0E" w:rsidRDefault="00E61788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D33BD"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33BD" w:rsidRPr="00076D0E">
              <w:rPr>
                <w:rFonts w:ascii="Times New Roman" w:hAnsi="Times New Roman" w:cs="Times New Roman"/>
                <w:sz w:val="24"/>
                <w:szCs w:val="24"/>
              </w:rPr>
              <w:t>годин (самостійної роботи)</w:t>
            </w:r>
          </w:p>
        </w:tc>
        <w:tc>
          <w:tcPr>
            <w:tcW w:w="1560" w:type="dxa"/>
          </w:tcPr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1, 2,  3, 4, 5, 6, 7, 9, 13, 15, 16, 18</w:t>
            </w:r>
          </w:p>
        </w:tc>
        <w:tc>
          <w:tcPr>
            <w:tcW w:w="1984" w:type="dxa"/>
            <w:gridSpan w:val="3"/>
          </w:tcPr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Прослухати інформацію, зробити записи Читати тексти, аналізувати, підкреслити ключові слова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:rsidR="00CD33BD" w:rsidRPr="00076D0E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Прочитати абзаци, знайти слова, які стосуються наукового стилю Скласти повідомлення для «small talks»</w:t>
            </w:r>
          </w:p>
        </w:tc>
        <w:tc>
          <w:tcPr>
            <w:tcW w:w="1134" w:type="dxa"/>
          </w:tcPr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 балі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 (виконання усіх видів завдань</w:t>
            </w: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: 1 бал за кожен вид роботи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CD33BD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б.</w:t>
            </w:r>
          </w:p>
        </w:tc>
      </w:tr>
      <w:tr w:rsidR="00CD33BD" w:rsidRPr="00076D0E" w:rsidTr="00CD33BD">
        <w:tc>
          <w:tcPr>
            <w:tcW w:w="1609" w:type="dxa"/>
          </w:tcPr>
          <w:p w:rsidR="00CD33BD" w:rsidRPr="00AE61F4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61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4875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  <w:p w:rsidR="00CD33BD" w:rsidRPr="00AE61F4" w:rsidRDefault="004875E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18-22 вересня</w:t>
            </w:r>
          </w:p>
          <w:p w:rsidR="00CD33BD" w:rsidRPr="00076D0E" w:rsidRDefault="00CD33BD" w:rsidP="00AE61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323" w:type="dxa"/>
          </w:tcPr>
          <w:p w:rsidR="00E61788" w:rsidRP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Overview of the IELTS. 1.Reading: Types and examples of reading tasks  2.Listening: Types and examples of listening tasks. Matching. 3.Speaking: Types and examples of reading tasks  4.Writing: Types and examples of writing tasks. Features of written scientific communication. </w:t>
            </w:r>
          </w:p>
          <w:p w:rsidR="00E61788" w:rsidRP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CD33BD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 робота: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Тема 5. Overview of the IELTS</w:t>
            </w:r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(2 год.) Тема 6. Working over the IELTS (2 год.) </w:t>
            </w:r>
          </w:p>
          <w:p w:rsidR="004875ED" w:rsidRPr="00076D0E" w:rsidRDefault="004875ED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CD33BD" w:rsidRPr="00076D0E" w:rsidRDefault="00CD33BD" w:rsidP="00076D0E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годин (аудиторної роботи)</w:t>
            </w:r>
          </w:p>
          <w:p w:rsidR="00CD33BD" w:rsidRPr="00076D0E" w:rsidRDefault="00E61788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CD33BD" w:rsidRPr="00076D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годин (самостійної роботи)</w:t>
            </w:r>
          </w:p>
        </w:tc>
        <w:tc>
          <w:tcPr>
            <w:tcW w:w="1560" w:type="dxa"/>
          </w:tcPr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1, 2, 3, 4, 5, 6, 7, 9, 19, 21</w:t>
            </w:r>
          </w:p>
        </w:tc>
        <w:tc>
          <w:tcPr>
            <w:tcW w:w="1984" w:type="dxa"/>
            <w:gridSpan w:val="3"/>
          </w:tcPr>
          <w:p w:rsidR="00E61788" w:rsidRP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Прочитати науковий текст,   переказати Прослухати текст та виконати тест. Прочитати текст, виконати вправи Скласти кластер з коментарями </w:t>
            </w:r>
          </w:p>
          <w:p w:rsidR="00E61788" w:rsidRP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61788" w:rsidRP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61788" w:rsidRP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CD33BD" w:rsidRPr="00076D0E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Виконання тестів.</w:t>
            </w:r>
          </w:p>
        </w:tc>
        <w:tc>
          <w:tcPr>
            <w:tcW w:w="1134" w:type="dxa"/>
          </w:tcPr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 балі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 (виконання усіх видів завдань</w:t>
            </w: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: 1 бал за кожен вид роботи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CD33BD" w:rsidRPr="00076D0E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б.</w:t>
            </w:r>
          </w:p>
        </w:tc>
      </w:tr>
      <w:tr w:rsidR="00CD33BD" w:rsidRPr="00076D0E" w:rsidTr="00CD33BD">
        <w:tc>
          <w:tcPr>
            <w:tcW w:w="1609" w:type="dxa"/>
          </w:tcPr>
          <w:p w:rsidR="00CD33BD" w:rsidRPr="00AE61F4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61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Тиждень </w:t>
            </w:r>
            <w:r w:rsidR="004875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  <w:p w:rsidR="00CD33BD" w:rsidRPr="00AE61F4" w:rsidRDefault="004875E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25-29 вересня</w:t>
            </w:r>
          </w:p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323" w:type="dxa"/>
          </w:tcPr>
          <w:p w:rsidR="00E61788" w:rsidRDefault="00E61788" w:rsidP="00076D0E">
            <w:pPr>
              <w:pStyle w:val="a6"/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</w:pPr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 xml:space="preserve">Тема 4. Sciences. Innovations of the 20-21st centuries. The Media. Languages. Наукові напрями. 1. Interacting with texts. Directed activities related to texts. Робота з науковим дискурсом 2.Reading: Sentence completion. Summary completion  3.Listening: Annotations, summaries 4.Speaking: Providing information. Exam practice: Part 1 5.Writing: Understanding and interpreting data. </w:t>
            </w:r>
          </w:p>
          <w:p w:rsidR="00E61788" w:rsidRDefault="00E61788" w:rsidP="00076D0E">
            <w:pPr>
              <w:pStyle w:val="a6"/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CD33BD" w:rsidRDefault="00E61788" w:rsidP="00076D0E">
            <w:pPr>
              <w:pStyle w:val="a6"/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</w:pPr>
            <w:r w:rsidRPr="00E61788">
              <w:rPr>
                <w:rFonts w:eastAsiaTheme="minorHAnsi"/>
                <w:bCs/>
                <w:color w:val="000000"/>
                <w:sz w:val="24"/>
                <w:szCs w:val="24"/>
                <w:lang w:val="uk-UA" w:eastAsia="en-US"/>
              </w:rPr>
              <w:t>Самостійна робота:</w:t>
            </w:r>
          </w:p>
          <w:p w:rsidR="00E61788" w:rsidRDefault="00E61788" w:rsidP="00076D0E">
            <w:pPr>
              <w:pStyle w:val="a6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val="uk-UA"/>
              </w:rPr>
              <w:t>Тема 7. The Annotation writing</w:t>
            </w:r>
            <w:r w:rsidRPr="00E61788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(2год) </w:t>
            </w:r>
          </w:p>
          <w:p w:rsidR="00E61788" w:rsidRDefault="00E61788" w:rsidP="00076D0E">
            <w:pPr>
              <w:pStyle w:val="a6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val="uk-UA"/>
              </w:rPr>
              <w:t>Тема 8. Interacting with texts</w:t>
            </w:r>
            <w:r w:rsidRPr="00E61788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(2 год.).</w:t>
            </w:r>
          </w:p>
          <w:p w:rsidR="004875ED" w:rsidRPr="00076D0E" w:rsidRDefault="004875ED" w:rsidP="00076D0E">
            <w:pPr>
              <w:pStyle w:val="a6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 заняття</w:t>
            </w:r>
          </w:p>
          <w:p w:rsidR="00CD33BD" w:rsidRPr="00076D0E" w:rsidRDefault="00E61788" w:rsidP="00076D0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3BD"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 (самостійної роботи)</w:t>
            </w:r>
          </w:p>
        </w:tc>
        <w:tc>
          <w:tcPr>
            <w:tcW w:w="1560" w:type="dxa"/>
          </w:tcPr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1, 4, 5, 6, 7, 9, 13, 20, 22</w:t>
            </w:r>
          </w:p>
        </w:tc>
        <w:tc>
          <w:tcPr>
            <w:tcW w:w="1984" w:type="dxa"/>
            <w:gridSpan w:val="3"/>
          </w:tcPr>
          <w:p w:rsidR="00E61788" w:rsidRP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Виконати вправи на завершення речень, повідомлень Підготувати інформацію про свою роботу, хобі Написати 2 анотації (100 слів) до наукових статей. (2б) Підготувати переказ тексту </w:t>
            </w:r>
          </w:p>
          <w:p w:rsidR="00E61788" w:rsidRP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E61788" w:rsidRP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E61788" w:rsidRP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CD33BD" w:rsidRPr="00076D0E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Виконання тестів.</w:t>
            </w:r>
          </w:p>
        </w:tc>
        <w:tc>
          <w:tcPr>
            <w:tcW w:w="1134" w:type="dxa"/>
          </w:tcPr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5 балі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 (виконання усіх видів завдань</w:t>
            </w: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: 1 бал за кожен вид роботи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CD33BD" w:rsidRPr="00076D0E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б.</w:t>
            </w:r>
          </w:p>
        </w:tc>
      </w:tr>
      <w:tr w:rsidR="00CD33BD" w:rsidRPr="00076D0E" w:rsidTr="00CD33BD">
        <w:tc>
          <w:tcPr>
            <w:tcW w:w="1609" w:type="dxa"/>
          </w:tcPr>
          <w:p w:rsidR="00CD33BD" w:rsidRPr="00AE61F4" w:rsidRDefault="00AE61F4" w:rsidP="00AE61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61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4875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  <w:p w:rsidR="00AE61F4" w:rsidRPr="00076D0E" w:rsidRDefault="004875ED" w:rsidP="00AE61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2-6</w:t>
            </w:r>
            <w:r w:rsidR="00AE61F4" w:rsidRPr="00AE61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жовтня</w:t>
            </w:r>
          </w:p>
        </w:tc>
        <w:tc>
          <w:tcPr>
            <w:tcW w:w="2323" w:type="dxa"/>
          </w:tcPr>
          <w:p w:rsidR="00E61788" w:rsidRPr="00E61788" w:rsidRDefault="00E61788" w:rsidP="00E61788">
            <w:pPr>
              <w:pStyle w:val="a6"/>
              <w:rPr>
                <w:bCs/>
                <w:sz w:val="24"/>
                <w:szCs w:val="24"/>
                <w:lang w:val="uk-UA"/>
              </w:rPr>
            </w:pPr>
            <w:r w:rsidRPr="00E61788">
              <w:rPr>
                <w:bCs/>
                <w:sz w:val="24"/>
                <w:szCs w:val="24"/>
                <w:lang w:val="uk-UA"/>
              </w:rPr>
              <w:t xml:space="preserve">Тема 5. Sciences, scientific methods, schools. Науки, наукові методи, напрями. 1.Reading: Notes/ summary completion.  2. Features of foreign scientific text. Practicing pronunciation and reading techniques. Identification of key words. 3.Listening: Sentence/ summary competition;  4.Speaking: Іtructure of scientific paper  5.Writing: Organizing and selecting data. Сritical review for a scientific paper. ON THE COMPARISON OF LITERARY AND SCIENTIFIC STYLES. </w:t>
            </w:r>
          </w:p>
          <w:p w:rsidR="00E61788" w:rsidRPr="00E61788" w:rsidRDefault="00E61788" w:rsidP="00E61788">
            <w:pPr>
              <w:pStyle w:val="a6"/>
              <w:rPr>
                <w:bCs/>
                <w:sz w:val="24"/>
                <w:szCs w:val="24"/>
                <w:lang w:val="uk-UA"/>
              </w:rPr>
            </w:pPr>
            <w:r w:rsidRPr="00E61788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E61788" w:rsidRDefault="00E61788" w:rsidP="00E61788">
            <w:pPr>
              <w:pStyle w:val="a6"/>
              <w:rPr>
                <w:bCs/>
                <w:sz w:val="24"/>
                <w:szCs w:val="24"/>
                <w:lang w:val="uk-UA"/>
              </w:rPr>
            </w:pPr>
            <w:r w:rsidRPr="00E61788">
              <w:rPr>
                <w:bCs/>
                <w:sz w:val="24"/>
                <w:szCs w:val="24"/>
                <w:lang w:val="uk-UA"/>
              </w:rPr>
              <w:t xml:space="preserve">Самостійна робота: Тема 9. The Report writing. Виконання письмових завдань (8 – 15, p.51 – 54, “Writing Skills”) (2 год). </w:t>
            </w:r>
          </w:p>
          <w:p w:rsidR="00CD33BD" w:rsidRDefault="00E61788" w:rsidP="00E61788">
            <w:pPr>
              <w:pStyle w:val="a6"/>
              <w:rPr>
                <w:bCs/>
                <w:sz w:val="24"/>
                <w:szCs w:val="24"/>
                <w:lang w:val="uk-UA"/>
              </w:rPr>
            </w:pPr>
            <w:r w:rsidRPr="00E61788">
              <w:rPr>
                <w:bCs/>
                <w:sz w:val="24"/>
                <w:szCs w:val="24"/>
                <w:lang w:val="uk-UA"/>
              </w:rPr>
              <w:t>Тема 10. Findin</w:t>
            </w:r>
            <w:r>
              <w:rPr>
                <w:bCs/>
                <w:sz w:val="24"/>
                <w:szCs w:val="24"/>
                <w:lang w:val="uk-UA"/>
              </w:rPr>
              <w:t>g the main idea, topic, purpose</w:t>
            </w:r>
            <w:r w:rsidRPr="00E61788">
              <w:rPr>
                <w:bCs/>
                <w:sz w:val="24"/>
                <w:szCs w:val="24"/>
                <w:lang w:val="uk-UA"/>
              </w:rPr>
              <w:t xml:space="preserve">  (2 год).</w:t>
            </w:r>
          </w:p>
          <w:p w:rsidR="004875ED" w:rsidRPr="00076D0E" w:rsidRDefault="004875ED" w:rsidP="00E61788">
            <w:pPr>
              <w:pStyle w:val="a6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CD33BD" w:rsidRPr="00076D0E" w:rsidRDefault="00E61788" w:rsidP="00076D0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3BD"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(самостійної роботи)</w:t>
            </w:r>
          </w:p>
        </w:tc>
        <w:tc>
          <w:tcPr>
            <w:tcW w:w="1560" w:type="dxa"/>
          </w:tcPr>
          <w:p w:rsidR="00CD33BD" w:rsidRPr="00076D0E" w:rsidRDefault="00CD33BD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1, 4, 5, 6, 7, 9, 14, 15, 17</w:t>
            </w:r>
          </w:p>
        </w:tc>
        <w:tc>
          <w:tcPr>
            <w:tcW w:w="1984" w:type="dxa"/>
            <w:gridSpan w:val="3"/>
          </w:tcPr>
          <w:p w:rsidR="00201C13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Ознайомлення з ознаками</w:t>
            </w: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доповіді, виконання  письмових завдань ( 1 – 7 </w:t>
            </w:r>
            <w:r w:rsidR="00201C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, p. 47 -51,  “Writing Skills”) </w:t>
            </w:r>
          </w:p>
          <w:p w:rsidR="00E61788" w:rsidRP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Читання текстів, аналіз Виконання вправ Прочитати наукову статтю, зробити нотатки, навести приклади з статті </w:t>
            </w:r>
          </w:p>
          <w:p w:rsidR="00E61788" w:rsidRP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61788" w:rsidRP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61788" w:rsidRP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E61788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201C13" w:rsidRDefault="00201C13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CD33BD" w:rsidRPr="00076D0E" w:rsidRDefault="00E61788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Виконання письмових за</w:t>
            </w:r>
            <w:r w:rsidR="00201C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вдань  ( 8 – 15,  p.51 – 54, </w:t>
            </w: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“Writing Skills”)</w:t>
            </w:r>
          </w:p>
        </w:tc>
        <w:tc>
          <w:tcPr>
            <w:tcW w:w="1134" w:type="dxa"/>
          </w:tcPr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 балі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 (виконання усіх видів завдань</w:t>
            </w: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: 1 бал за кожен вид роботи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CD33BD" w:rsidRPr="00076D0E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б.</w:t>
            </w:r>
          </w:p>
        </w:tc>
      </w:tr>
      <w:tr w:rsidR="00201C13" w:rsidRPr="00076D0E" w:rsidTr="00201C13">
        <w:tc>
          <w:tcPr>
            <w:tcW w:w="1609" w:type="dxa"/>
          </w:tcPr>
          <w:p w:rsidR="00201C13" w:rsidRPr="00AE61F4" w:rsidRDefault="00AE61F4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61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Тиждень </w:t>
            </w:r>
            <w:r w:rsidR="004875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  <w:p w:rsidR="00201C13" w:rsidRPr="00076D0E" w:rsidRDefault="004875ED" w:rsidP="00AE61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9-13</w:t>
            </w:r>
            <w:r w:rsidR="00AE61F4" w:rsidRPr="00AE61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жовтня</w:t>
            </w:r>
          </w:p>
        </w:tc>
        <w:tc>
          <w:tcPr>
            <w:tcW w:w="2323" w:type="dxa"/>
          </w:tcPr>
          <w:p w:rsidR="00201C13" w:rsidRPr="00E61788" w:rsidRDefault="00201C13" w:rsidP="00E61788">
            <w:pPr>
              <w:tabs>
                <w:tab w:val="left" w:pos="2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6. The Media. Newspaper, magazines TV. Засоби масової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інформації. </w:t>
            </w:r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1.Reading: Scan reading of scientific texts. Structure of scientific texts, their compositions. 2.Listening: Questions and answers. 3.Speaking. Specificity of effective scientific communication. 4.Writing: Word formation. The noun. The article. The preposition, The conjunction, The adjective. The adverb. </w:t>
            </w:r>
          </w:p>
          <w:p w:rsidR="00201C13" w:rsidRPr="00E61788" w:rsidRDefault="00201C13" w:rsidP="00E61788">
            <w:pPr>
              <w:tabs>
                <w:tab w:val="left" w:pos="2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01C13" w:rsidRDefault="00201C13" w:rsidP="00E61788">
            <w:pPr>
              <w:tabs>
                <w:tab w:val="left" w:pos="2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робота: Тема 11. Sciences, Scientific methods, schools (2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</w:t>
            </w:r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). </w:t>
            </w:r>
          </w:p>
          <w:p w:rsidR="00201C13" w:rsidRDefault="00201C13" w:rsidP="00E61788">
            <w:pPr>
              <w:tabs>
                <w:tab w:val="left" w:pos="2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12. Guidelin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es for reading Scientific texts</w:t>
            </w:r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(2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</w:t>
            </w:r>
            <w:r w:rsidRPr="00E617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). </w:t>
            </w:r>
          </w:p>
          <w:p w:rsidR="004875ED" w:rsidRPr="00076D0E" w:rsidRDefault="004875ED" w:rsidP="00E61788">
            <w:pPr>
              <w:tabs>
                <w:tab w:val="left" w:pos="26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6" w:type="dxa"/>
          </w:tcPr>
          <w:p w:rsidR="00201C13" w:rsidRPr="00076D0E" w:rsidRDefault="00201C13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 заняття</w:t>
            </w:r>
          </w:p>
          <w:p w:rsidR="00201C13" w:rsidRPr="00076D0E" w:rsidRDefault="000E416C" w:rsidP="00076D0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201C13" w:rsidRPr="00076D0E">
              <w:rPr>
                <w:rFonts w:ascii="Times New Roman" w:hAnsi="Times New Roman" w:cs="Times New Roman"/>
                <w:sz w:val="24"/>
                <w:szCs w:val="24"/>
              </w:rPr>
              <w:t>годин (аудиторної роботи)</w:t>
            </w:r>
          </w:p>
          <w:p w:rsidR="00201C13" w:rsidRPr="00076D0E" w:rsidRDefault="00201C13" w:rsidP="00076D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 години (самостійної роботи)</w:t>
            </w:r>
          </w:p>
        </w:tc>
        <w:tc>
          <w:tcPr>
            <w:tcW w:w="1560" w:type="dxa"/>
          </w:tcPr>
          <w:p w:rsidR="00201C13" w:rsidRPr="00076D0E" w:rsidRDefault="00201C13" w:rsidP="00076D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1, 4, 5, 6, 7, 9, 11, 12, 15, 17</w:t>
            </w:r>
          </w:p>
        </w:tc>
        <w:tc>
          <w:tcPr>
            <w:tcW w:w="1965" w:type="dxa"/>
            <w:gridSpan w:val="2"/>
          </w:tcPr>
          <w:p w:rsidR="00201C13" w:rsidRPr="00E61788" w:rsidRDefault="00201C13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Читання та обговорення структури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наукових текстів Оформлення </w:t>
            </w: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питань та відповідей Виконання лексичних та граматичних вправ Читання та письмовий переклад  статті з  української мови на англійську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01C13" w:rsidRPr="00E61788" w:rsidRDefault="00201C13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01C13" w:rsidRPr="00E61788" w:rsidRDefault="00201C13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01C13" w:rsidRDefault="00201C13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201C13" w:rsidRDefault="00201C13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201C13" w:rsidRDefault="00201C13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201C13" w:rsidRDefault="00201C13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201C13" w:rsidRDefault="00201C13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201C13" w:rsidRDefault="00201C13" w:rsidP="00E617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201C13" w:rsidRPr="00076D0E" w:rsidRDefault="00201C13" w:rsidP="00E617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617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Знаходження основної інформації в тексті, передача її своїми словами.</w:t>
            </w:r>
          </w:p>
        </w:tc>
        <w:tc>
          <w:tcPr>
            <w:tcW w:w="1153" w:type="dxa"/>
            <w:gridSpan w:val="2"/>
          </w:tcPr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5 балі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 (виконання усіх видів завдань</w:t>
            </w: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: </w:t>
            </w: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1 бал за кожен вид роботи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201C13" w:rsidRPr="00076D0E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б.</w:t>
            </w:r>
          </w:p>
        </w:tc>
      </w:tr>
      <w:tr w:rsidR="00201C13" w:rsidRPr="00076D0E" w:rsidTr="00201C13">
        <w:tc>
          <w:tcPr>
            <w:tcW w:w="1609" w:type="dxa"/>
          </w:tcPr>
          <w:p w:rsidR="00201C13" w:rsidRDefault="00201C13" w:rsidP="00AE61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61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4875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  <w:p w:rsidR="00AE61F4" w:rsidRPr="00076D0E" w:rsidRDefault="004875ED" w:rsidP="00AE61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16-20 жовтня</w:t>
            </w:r>
          </w:p>
        </w:tc>
        <w:tc>
          <w:tcPr>
            <w:tcW w:w="2323" w:type="dxa"/>
          </w:tcPr>
          <w:p w:rsidR="00201C13" w:rsidRPr="008C14A8" w:rsidRDefault="00201C13" w:rsidP="008C1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7.  Guidelines for the Article Writing.  Основні рекомендації до написання статей 1.Reading: Key Features &amp; Categories of Different Types of Articles.  2.Listening: Abstracts for the scientific articles. 3.Speaking: Providing information.  4.Writing: Specificity of effective scientific communication  </w:t>
            </w:r>
          </w:p>
          <w:p w:rsidR="00201C13" w:rsidRPr="008C14A8" w:rsidRDefault="00201C13" w:rsidP="008C1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01C13" w:rsidRDefault="00201C13" w:rsidP="008C1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робота: Тема13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Guidelines for Thesis Writing</w:t>
            </w:r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(2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</w:t>
            </w:r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). </w:t>
            </w:r>
          </w:p>
          <w:p w:rsidR="004875ED" w:rsidRPr="00076D0E" w:rsidRDefault="00201C13" w:rsidP="00487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14. Annotation writing</w:t>
            </w:r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</w:t>
            </w:r>
            <w:r w:rsidRPr="008C1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</w:t>
            </w:r>
          </w:p>
        </w:tc>
        <w:tc>
          <w:tcPr>
            <w:tcW w:w="1846" w:type="dxa"/>
          </w:tcPr>
          <w:p w:rsidR="00201C13" w:rsidRPr="00076D0E" w:rsidRDefault="00201C13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201C13" w:rsidRPr="00076D0E" w:rsidRDefault="000E416C" w:rsidP="00076D0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01C13"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201C13" w:rsidRPr="00076D0E" w:rsidRDefault="00201C13" w:rsidP="00076D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(самостійної роботи)</w:t>
            </w:r>
          </w:p>
        </w:tc>
        <w:tc>
          <w:tcPr>
            <w:tcW w:w="1560" w:type="dxa"/>
          </w:tcPr>
          <w:p w:rsidR="00201C13" w:rsidRPr="00076D0E" w:rsidRDefault="00201C13" w:rsidP="00076D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1, 4, 5, 6, 7, 9, 10, 12, 13, 15, 21</w:t>
            </w:r>
          </w:p>
        </w:tc>
        <w:tc>
          <w:tcPr>
            <w:tcW w:w="1965" w:type="dxa"/>
            <w:gridSpan w:val="2"/>
          </w:tcPr>
          <w:p w:rsidR="00201C13" w:rsidRPr="008C14A8" w:rsidRDefault="00201C13" w:rsidP="008C1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C14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Читання статті, переклад, виконання вправ Складання плану написання статті Написати тези до статті Написати 2 анотації (150 слів) до наукових статей з української мови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:rsidR="00201C13" w:rsidRPr="008C14A8" w:rsidRDefault="00201C13" w:rsidP="008C1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C14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01C13" w:rsidRPr="008C14A8" w:rsidRDefault="00201C13" w:rsidP="008C1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C14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01C13" w:rsidRPr="008C14A8" w:rsidRDefault="00201C13" w:rsidP="008C1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C14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01C13" w:rsidRPr="008C14A8" w:rsidRDefault="00201C13" w:rsidP="008C1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C14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01C13" w:rsidRDefault="00201C13" w:rsidP="008C1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201C13" w:rsidRDefault="00201C13" w:rsidP="008C1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201C13" w:rsidRPr="00076D0E" w:rsidRDefault="00201C13" w:rsidP="008C14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C14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Виконання тестів.</w:t>
            </w:r>
          </w:p>
        </w:tc>
        <w:tc>
          <w:tcPr>
            <w:tcW w:w="1153" w:type="dxa"/>
            <w:gridSpan w:val="2"/>
          </w:tcPr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 балі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 (виконання усіх видів завдань</w:t>
            </w: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: 1 бал за кожен вид роботи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201C13" w:rsidRPr="00076D0E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б.</w:t>
            </w:r>
          </w:p>
        </w:tc>
      </w:tr>
      <w:tr w:rsidR="000E416C" w:rsidRPr="00080CDB" w:rsidTr="000E416C">
        <w:trPr>
          <w:trHeight w:val="272"/>
        </w:trPr>
        <w:tc>
          <w:tcPr>
            <w:tcW w:w="10456" w:type="dxa"/>
            <w:gridSpan w:val="8"/>
            <w:vAlign w:val="center"/>
          </w:tcPr>
          <w:p w:rsidR="000E416C" w:rsidRPr="000E416C" w:rsidRDefault="000E416C" w:rsidP="0007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Змістовий модуль 2. Oral Speech Specificity.</w:t>
            </w:r>
          </w:p>
        </w:tc>
      </w:tr>
      <w:tr w:rsidR="00DC6AC8" w:rsidRPr="00076D0E" w:rsidTr="009B0812">
        <w:trPr>
          <w:trHeight w:val="2541"/>
        </w:trPr>
        <w:tc>
          <w:tcPr>
            <w:tcW w:w="1609" w:type="dxa"/>
          </w:tcPr>
          <w:p w:rsidR="00AE61F4" w:rsidRDefault="00AE61F4" w:rsidP="00AE61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61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Тиждень </w:t>
            </w:r>
            <w:r w:rsidR="004875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  <w:p w:rsidR="00DC6AC8" w:rsidRPr="00076D0E" w:rsidRDefault="004875ED" w:rsidP="00AE61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23-27 жовтня</w:t>
            </w:r>
            <w:r w:rsidR="00AE61F4" w:rsidRPr="00076D0E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  <w:tc>
          <w:tcPr>
            <w:tcW w:w="2323" w:type="dxa"/>
          </w:tcPr>
          <w:p w:rsidR="00AE6174" w:rsidRDefault="00DC6AC8" w:rsidP="000E4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Use of New </w:t>
            </w:r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Technologies. Новітні технології. 1.Reading: Information in the text. Writers’ views. 2.Listening: Academic speech. 3.Speaking: Lexical, grammatical specificity of scientific English to ensure successful communication. </w:t>
            </w:r>
          </w:p>
          <w:p w:rsidR="00DC6AC8" w:rsidRPr="000E416C" w:rsidRDefault="00DC6AC8" w:rsidP="000E4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 Writing: Organizing and selecting data. </w:t>
            </w:r>
          </w:p>
          <w:p w:rsidR="00DC6AC8" w:rsidRPr="000E416C" w:rsidRDefault="00DC6AC8" w:rsidP="000E4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DC6AC8" w:rsidRDefault="00DC6AC8" w:rsidP="000E4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ійна робота: Тема 15. The Media</w:t>
            </w:r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(2</w:t>
            </w:r>
            <w:r w:rsidRPr="005C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</w:t>
            </w:r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). </w:t>
            </w:r>
          </w:p>
          <w:p w:rsidR="00DC6AC8" w:rsidRPr="00076D0E" w:rsidRDefault="00DC6AC8" w:rsidP="000E4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16.  The Article Writing</w:t>
            </w:r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</w:t>
            </w:r>
            <w:r w:rsidRPr="000E4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</w:t>
            </w:r>
          </w:p>
        </w:tc>
        <w:tc>
          <w:tcPr>
            <w:tcW w:w="1846" w:type="dxa"/>
          </w:tcPr>
          <w:p w:rsidR="00DC6AC8" w:rsidRPr="00076D0E" w:rsidRDefault="00DC6AC8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DC6AC8" w:rsidRPr="00076D0E" w:rsidRDefault="00DC6AC8" w:rsidP="00076D0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076D0E">
              <w:rPr>
                <w:rFonts w:ascii="Times New Roman" w:hAnsi="Times New Roman" w:cs="Times New Roman"/>
                <w:sz w:val="24"/>
                <w:szCs w:val="24"/>
              </w:rPr>
              <w:t>годин (аудиторної роботи)</w:t>
            </w:r>
          </w:p>
          <w:p w:rsidR="00DC6AC8" w:rsidRPr="00076D0E" w:rsidRDefault="00DC6AC8" w:rsidP="00076D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години (самостійної роботи)</w:t>
            </w:r>
          </w:p>
        </w:tc>
        <w:tc>
          <w:tcPr>
            <w:tcW w:w="1560" w:type="dxa"/>
          </w:tcPr>
          <w:p w:rsidR="00DC6AC8" w:rsidRPr="00076D0E" w:rsidRDefault="00DC6AC8" w:rsidP="00076D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1, 3, 4, 5, 6, 7, 9, 11,12, 15, 17</w:t>
            </w:r>
          </w:p>
        </w:tc>
        <w:tc>
          <w:tcPr>
            <w:tcW w:w="1935" w:type="dxa"/>
          </w:tcPr>
          <w:p w:rsidR="00DC6AC8" w:rsidRPr="00076D0E" w:rsidRDefault="00DC6AC8" w:rsidP="00076D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C6A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Читання наукових текстів, оформлення анотації Написання  “small talks” Виконання вправ Читання та короткий огляд  газетних статей газети Kyiv Post Оформлення тез виступу з теми дослідження</w:t>
            </w:r>
          </w:p>
        </w:tc>
        <w:tc>
          <w:tcPr>
            <w:tcW w:w="1183" w:type="dxa"/>
            <w:gridSpan w:val="3"/>
          </w:tcPr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 балі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 (виконання усіх видів завдань</w:t>
            </w: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: 1 бал за кожен вид роботи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DC6AC8" w:rsidRDefault="009B0812" w:rsidP="009B081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б.</w:t>
            </w:r>
          </w:p>
          <w:p w:rsidR="00DC6AC8" w:rsidRDefault="00DC6AC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DC6AC8" w:rsidRPr="00076D0E" w:rsidRDefault="00DC6AC8" w:rsidP="00DC6A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C6AC8" w:rsidRPr="00076D0E" w:rsidTr="00D873EC">
        <w:trPr>
          <w:trHeight w:val="6840"/>
        </w:trPr>
        <w:tc>
          <w:tcPr>
            <w:tcW w:w="1609" w:type="dxa"/>
          </w:tcPr>
          <w:p w:rsidR="00DC6AC8" w:rsidRPr="00AE61F4" w:rsidRDefault="00DC6AC8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61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Тиждень </w:t>
            </w:r>
            <w:r w:rsidR="004875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  <w:p w:rsidR="00DC6AC8" w:rsidRPr="00076D0E" w:rsidRDefault="004875ED" w:rsidP="00AE61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23-27 жовтня</w:t>
            </w:r>
          </w:p>
        </w:tc>
        <w:tc>
          <w:tcPr>
            <w:tcW w:w="2323" w:type="dxa"/>
          </w:tcPr>
          <w:p w:rsidR="00AE6174" w:rsidRPr="00950B80" w:rsidRDefault="00AE6174" w:rsidP="00950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9. Languages. Linguistic specificity of public speech.  1.Reading: Identifying the main specificity of  scientific text.  2.Listening:  Academic speech. 3.Speaking: Lexical, grammatical features of oral English. 4.Writing: Organizing and selecting data. </w:t>
            </w:r>
          </w:p>
          <w:p w:rsidR="00AE6174" w:rsidRPr="00950B80" w:rsidRDefault="00AE6174" w:rsidP="00950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AE6174" w:rsidRPr="00950B80" w:rsidRDefault="00AE6174" w:rsidP="00950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AE6174" w:rsidRPr="00950B80" w:rsidRDefault="00AE6174" w:rsidP="00950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0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AE6174" w:rsidRPr="00950B80" w:rsidRDefault="00AE6174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Самостійна робота: Тема 17. The Use of New Technologies (2 год.). </w:t>
            </w:r>
          </w:p>
          <w:p w:rsidR="00DC6AC8" w:rsidRPr="00950B80" w:rsidRDefault="00AE6174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Тема 18. The Preparation of the Presentation  (2 год.) </w:t>
            </w:r>
          </w:p>
        </w:tc>
        <w:tc>
          <w:tcPr>
            <w:tcW w:w="1846" w:type="dxa"/>
          </w:tcPr>
          <w:p w:rsidR="00DC6AC8" w:rsidRPr="00076D0E" w:rsidRDefault="00DC6AC8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DC6AC8" w:rsidRPr="00076D0E" w:rsidRDefault="001C0B82" w:rsidP="00076D0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AC8"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DC6AC8" w:rsidRPr="00076D0E" w:rsidRDefault="001C0B82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C6AC8" w:rsidRPr="00AE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  <w:r w:rsidR="00DC6AC8"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DC6AC8" w:rsidRPr="00AE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(самостійної роботи)</w:t>
            </w:r>
          </w:p>
        </w:tc>
        <w:tc>
          <w:tcPr>
            <w:tcW w:w="1560" w:type="dxa"/>
          </w:tcPr>
          <w:p w:rsidR="00DC6AC8" w:rsidRPr="00076D0E" w:rsidRDefault="00DC6AC8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1, 4, 5, 6, 7, 9, 11,12, 15, 17, 24, 27, 28</w:t>
            </w:r>
          </w:p>
        </w:tc>
        <w:tc>
          <w:tcPr>
            <w:tcW w:w="1935" w:type="dxa"/>
          </w:tcPr>
          <w:p w:rsidR="001C0B82" w:rsidRPr="001C0B82" w:rsidRDefault="001C0B82" w:rsidP="001C0B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1C0B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Читання та обговорення структури наукових текстів Оформлення питань та відповідей Виконання лексичних та граматичних вправ(2б) Читання та письмовий переклад  статті з  української мови на англійську. </w:t>
            </w:r>
          </w:p>
          <w:p w:rsidR="00DC6AC8" w:rsidRPr="00076D0E" w:rsidRDefault="001C0B82" w:rsidP="001210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1C0B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Підготувати презентацію до наукової статті</w:t>
            </w:r>
          </w:p>
        </w:tc>
        <w:tc>
          <w:tcPr>
            <w:tcW w:w="1183" w:type="dxa"/>
            <w:gridSpan w:val="3"/>
          </w:tcPr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 балі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 (виконання усіх видів завдань</w:t>
            </w: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: 1 бал за кожен вид роботи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DC6AC8" w:rsidRPr="00076D0E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б.</w:t>
            </w:r>
          </w:p>
        </w:tc>
      </w:tr>
      <w:tr w:rsidR="00D873EC" w:rsidRPr="00076D0E" w:rsidTr="00D873EC">
        <w:trPr>
          <w:trHeight w:val="328"/>
        </w:trPr>
        <w:tc>
          <w:tcPr>
            <w:tcW w:w="1609" w:type="dxa"/>
          </w:tcPr>
          <w:p w:rsidR="00AE61F4" w:rsidRPr="00AE61F4" w:rsidRDefault="00AE61F4" w:rsidP="00AE61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61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Тиждень </w:t>
            </w:r>
            <w:r w:rsidR="004875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  <w:p w:rsidR="004875ED" w:rsidRDefault="004875ED" w:rsidP="00AE61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30 жовтня- </w:t>
            </w:r>
          </w:p>
          <w:p w:rsidR="00D873EC" w:rsidRPr="00AE6174" w:rsidRDefault="004875ED" w:rsidP="00AE61F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</w:t>
            </w:r>
            <w:r w:rsidR="00AE61F4" w:rsidRPr="00AE61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листопада</w:t>
            </w:r>
          </w:p>
        </w:tc>
        <w:tc>
          <w:tcPr>
            <w:tcW w:w="2323" w:type="dxa"/>
          </w:tcPr>
          <w:p w:rsidR="00D873EC" w:rsidRPr="00950B80" w:rsidRDefault="00D873EC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>Тема 10. The Speech Preparation.</w:t>
            </w:r>
          </w:p>
          <w:p w:rsidR="00D873EC" w:rsidRPr="00950B80" w:rsidRDefault="00D873EC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Підготовка промови  </w:t>
            </w:r>
            <w:r w:rsidRPr="00950B80">
              <w:rPr>
                <w:b w:val="0"/>
              </w:rPr>
              <w:lastRenderedPageBreak/>
              <w:t xml:space="preserve">1.Reading: The main features of a scientific speech. 2.Listening:  Academic speech. 3.Speaking: Lexical, grammatical features of public speech. 4.Writing: Organizing and selecting data. </w:t>
            </w:r>
          </w:p>
          <w:p w:rsidR="00D873EC" w:rsidRPr="00950B80" w:rsidRDefault="00D873EC" w:rsidP="00950B80">
            <w:pPr>
              <w:pStyle w:val="a3"/>
              <w:ind w:left="0"/>
              <w:jc w:val="left"/>
              <w:rPr>
                <w:b w:val="0"/>
              </w:rPr>
            </w:pPr>
          </w:p>
          <w:p w:rsidR="00D873EC" w:rsidRPr="00950B80" w:rsidRDefault="00D873EC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Самостійна робота: Тема 19. Languages. Linguistic peculiarities of oral speech (2 год.) </w:t>
            </w:r>
          </w:p>
          <w:p w:rsidR="00D873EC" w:rsidRPr="00950B80" w:rsidRDefault="00D873EC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>Тема 20. Linguistic peculiarities of oral speech (2 год.)</w:t>
            </w:r>
          </w:p>
        </w:tc>
        <w:tc>
          <w:tcPr>
            <w:tcW w:w="1846" w:type="dxa"/>
          </w:tcPr>
          <w:p w:rsidR="006B0B59" w:rsidRPr="00076D0E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 заняття</w:t>
            </w:r>
          </w:p>
          <w:p w:rsidR="006B0B59" w:rsidRPr="00076D0E" w:rsidRDefault="006B0B59" w:rsidP="006B0B5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 </w:t>
            </w:r>
            <w:r w:rsidRPr="00076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(аудиторної роботи)</w:t>
            </w:r>
          </w:p>
          <w:p w:rsidR="00D873EC" w:rsidRPr="00076D0E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E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AE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(самостійної роботи)</w:t>
            </w:r>
          </w:p>
        </w:tc>
        <w:tc>
          <w:tcPr>
            <w:tcW w:w="1560" w:type="dxa"/>
          </w:tcPr>
          <w:p w:rsidR="00D873EC" w:rsidRPr="00076D0E" w:rsidRDefault="00B801A9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1, 4, 5, 6, 7, 9, 11, 12, 15</w:t>
            </w:r>
          </w:p>
        </w:tc>
        <w:tc>
          <w:tcPr>
            <w:tcW w:w="1935" w:type="dxa"/>
          </w:tcPr>
          <w:p w:rsidR="009E68ED" w:rsidRPr="009E68ED" w:rsidRDefault="009E68ED" w:rsidP="009E6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Прослухати тексти </w:t>
            </w:r>
            <w:r w:rsidRPr="009E6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виступів, виписати </w:t>
            </w:r>
            <w:r w:rsidRPr="009E6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основні тези. Прослухати наукову доповідь Розповісти про структуру наукового повідомлення </w:t>
            </w:r>
          </w:p>
          <w:p w:rsidR="009E68ED" w:rsidRPr="009E68ED" w:rsidRDefault="009E68ED" w:rsidP="009E6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E6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E68ED" w:rsidRPr="009E68ED" w:rsidRDefault="009E68ED" w:rsidP="009E6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E6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9E68ED" w:rsidRPr="009E68ED" w:rsidRDefault="009E68ED" w:rsidP="009E6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E6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E68ED" w:rsidRDefault="009E68ED" w:rsidP="009E6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E68ED" w:rsidRPr="009E68ED" w:rsidRDefault="009E68ED" w:rsidP="009E6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E68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Прослухати текст, виконати тест </w:t>
            </w:r>
          </w:p>
          <w:p w:rsidR="00D873EC" w:rsidRPr="001C0B82" w:rsidRDefault="00D873EC" w:rsidP="009E6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gridSpan w:val="3"/>
          </w:tcPr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5 балі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 (виконання усіх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видів завдань</w:t>
            </w: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: 1 бал за кожен вид роботи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D873EC" w:rsidRPr="00076D0E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б.</w:t>
            </w:r>
          </w:p>
        </w:tc>
      </w:tr>
      <w:tr w:rsidR="00D873EC" w:rsidRPr="00076D0E" w:rsidTr="00D873EC">
        <w:trPr>
          <w:trHeight w:val="339"/>
        </w:trPr>
        <w:tc>
          <w:tcPr>
            <w:tcW w:w="1609" w:type="dxa"/>
          </w:tcPr>
          <w:p w:rsidR="00AE61F4" w:rsidRPr="00AE61F4" w:rsidRDefault="00AE61F4" w:rsidP="00AE61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61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4875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  <w:p w:rsidR="00D873EC" w:rsidRPr="00AE6174" w:rsidRDefault="004875ED" w:rsidP="00AE61F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6-10</w:t>
            </w:r>
            <w:r w:rsidR="00AE61F4" w:rsidRPr="00AE61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листопада</w:t>
            </w:r>
          </w:p>
        </w:tc>
        <w:tc>
          <w:tcPr>
            <w:tcW w:w="2323" w:type="dxa"/>
          </w:tcPr>
          <w:p w:rsidR="006B0B59" w:rsidRPr="00950B80" w:rsidRDefault="006B0B5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>Тема 11.  The Speech Performance</w:t>
            </w:r>
            <w:r w:rsidR="00080CDB">
              <w:rPr>
                <w:b w:val="0"/>
              </w:rPr>
              <w:t>.</w:t>
            </w:r>
            <w:r w:rsidRPr="00950B80">
              <w:rPr>
                <w:b w:val="0"/>
              </w:rPr>
              <w:t xml:space="preserve"> Усна презентація доповіді.</w:t>
            </w:r>
          </w:p>
          <w:p w:rsidR="006B0B59" w:rsidRPr="00950B80" w:rsidRDefault="006B0B5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1.Reading: Information in the text. </w:t>
            </w:r>
          </w:p>
          <w:p w:rsidR="006B0B59" w:rsidRPr="00950B80" w:rsidRDefault="006B0B5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2.Listening: Text / flowchart completion. 3.Speaking: Discussion. 4.Writing: Organizing and selecting data. 5.Writing: Examples of summaries, research paper abstracts, reviews and their features </w:t>
            </w:r>
          </w:p>
          <w:p w:rsidR="006B0B59" w:rsidRPr="00950B80" w:rsidRDefault="006B0B5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 </w:t>
            </w:r>
          </w:p>
          <w:p w:rsidR="006B0B59" w:rsidRPr="00950B80" w:rsidRDefault="006B0B5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Самостійна робота: Тема 21. The Composition of the speech (2 год.) </w:t>
            </w:r>
          </w:p>
          <w:p w:rsidR="00D873EC" w:rsidRPr="00950B80" w:rsidRDefault="006B0B5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>Тема 22. An Introduction to TOEFL (2 год.)</w:t>
            </w:r>
          </w:p>
        </w:tc>
        <w:tc>
          <w:tcPr>
            <w:tcW w:w="1846" w:type="dxa"/>
          </w:tcPr>
          <w:p w:rsidR="006B0B59" w:rsidRPr="00076D0E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6B0B59" w:rsidRPr="00076D0E" w:rsidRDefault="006B0B59" w:rsidP="006B0B5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D873EC" w:rsidRPr="00076D0E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E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AE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(самостійної роботи)</w:t>
            </w:r>
          </w:p>
        </w:tc>
        <w:tc>
          <w:tcPr>
            <w:tcW w:w="1560" w:type="dxa"/>
          </w:tcPr>
          <w:p w:rsidR="00D873EC" w:rsidRPr="00076D0E" w:rsidRDefault="00B801A9" w:rsidP="00076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1, 4</w:t>
            </w: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7, 9, 11,12, 15, 17, 24, 25</w:t>
            </w:r>
          </w:p>
        </w:tc>
        <w:tc>
          <w:tcPr>
            <w:tcW w:w="1935" w:type="dxa"/>
          </w:tcPr>
          <w:p w:rsidR="006B0B59" w:rsidRPr="006B0B59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B0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Читання тексту,  складання анотації, обговорення Скласти план повідомлення, тези  доповіді  (2б) Оформити анотацію Прослухати текст, виконати тест  </w:t>
            </w:r>
          </w:p>
          <w:p w:rsidR="006B0B59" w:rsidRPr="006B0B59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B0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B0B59" w:rsidRPr="006B0B59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B0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B0B59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6B0B59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6B0B59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6B0B59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6B0B59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6B0B59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6B0B59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6B0B59" w:rsidRPr="006B0B59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B0B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Виконати міні-тест с. 105 -112  (TOEFL Preparation Guide) </w:t>
            </w:r>
          </w:p>
          <w:p w:rsidR="00D873EC" w:rsidRPr="001C0B82" w:rsidRDefault="00D873EC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gridSpan w:val="3"/>
          </w:tcPr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 балі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 (виконання усіх видів завдань</w:t>
            </w: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: 1 бал за кожен вид роботи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D873EC" w:rsidRPr="00076D0E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б.</w:t>
            </w:r>
          </w:p>
        </w:tc>
      </w:tr>
      <w:tr w:rsidR="00D873EC" w:rsidRPr="00076D0E" w:rsidTr="00D873EC">
        <w:trPr>
          <w:trHeight w:val="288"/>
        </w:trPr>
        <w:tc>
          <w:tcPr>
            <w:tcW w:w="1609" w:type="dxa"/>
          </w:tcPr>
          <w:p w:rsidR="00AE61F4" w:rsidRPr="00AE61F4" w:rsidRDefault="00AE61F4" w:rsidP="00AE61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61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Тиждень </w:t>
            </w:r>
            <w:r w:rsidR="004875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  <w:p w:rsidR="00D873EC" w:rsidRDefault="004875ED" w:rsidP="00AE61F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13-17</w:t>
            </w:r>
            <w:r w:rsidR="00AE61F4" w:rsidRPr="00AE61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листопада</w:t>
            </w:r>
          </w:p>
        </w:tc>
        <w:tc>
          <w:tcPr>
            <w:tcW w:w="2323" w:type="dxa"/>
          </w:tcPr>
          <w:p w:rsidR="00CF7469" w:rsidRPr="00950B80" w:rsidRDefault="00CF746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Тема 12.  Scientific Communication.  Усне спілкування під час конференції. </w:t>
            </w:r>
            <w:r w:rsidRPr="00950B80">
              <w:rPr>
                <w:b w:val="0"/>
              </w:rPr>
              <w:lastRenderedPageBreak/>
              <w:t xml:space="preserve">1.Reading: Information in the text. </w:t>
            </w:r>
          </w:p>
          <w:p w:rsidR="00CF7469" w:rsidRPr="00950B80" w:rsidRDefault="00CF746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2.Listening:   Video  ( on  “You tube”) </w:t>
            </w:r>
          </w:p>
          <w:p w:rsidR="00CF7469" w:rsidRPr="00950B80" w:rsidRDefault="00CF746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3.Speaking: Discussion of the main points/ 4.Writing: Organizing and selecting data.   </w:t>
            </w:r>
          </w:p>
          <w:p w:rsidR="00CF7469" w:rsidRPr="00950B80" w:rsidRDefault="00CF7469" w:rsidP="00950B80">
            <w:pPr>
              <w:pStyle w:val="a3"/>
              <w:ind w:left="0"/>
              <w:jc w:val="left"/>
              <w:rPr>
                <w:b w:val="0"/>
              </w:rPr>
            </w:pPr>
          </w:p>
          <w:p w:rsidR="00D873EC" w:rsidRDefault="00CF746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>Самостійна робота: Тема 23. TOEFL Practice (2 год.)   Тема 24. The Speech Performance (2 год.)</w:t>
            </w:r>
          </w:p>
          <w:p w:rsidR="00457964" w:rsidRPr="00950B80" w:rsidRDefault="00457964" w:rsidP="00950B80">
            <w:pPr>
              <w:pStyle w:val="a3"/>
              <w:ind w:left="0"/>
              <w:jc w:val="left"/>
              <w:rPr>
                <w:b w:val="0"/>
              </w:rPr>
            </w:pPr>
          </w:p>
        </w:tc>
        <w:tc>
          <w:tcPr>
            <w:tcW w:w="1846" w:type="dxa"/>
          </w:tcPr>
          <w:p w:rsidR="006B0B59" w:rsidRPr="00076D0E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 заняття</w:t>
            </w:r>
          </w:p>
          <w:p w:rsidR="006B0B59" w:rsidRPr="00076D0E" w:rsidRDefault="006B0B59" w:rsidP="006B0B5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</w:t>
            </w:r>
            <w:r w:rsidRPr="00076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роботи)</w:t>
            </w:r>
          </w:p>
          <w:p w:rsidR="00D873EC" w:rsidRPr="00076D0E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E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AE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(самостійної роботи)</w:t>
            </w:r>
          </w:p>
        </w:tc>
        <w:tc>
          <w:tcPr>
            <w:tcW w:w="1560" w:type="dxa"/>
          </w:tcPr>
          <w:p w:rsidR="00D873EC" w:rsidRPr="00076D0E" w:rsidRDefault="00B801A9" w:rsidP="00B80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1, 4, 5, 6, 7, 9, 13, 15, 21</w:t>
            </w:r>
          </w:p>
        </w:tc>
        <w:tc>
          <w:tcPr>
            <w:tcW w:w="1935" w:type="dxa"/>
          </w:tcPr>
          <w:p w:rsidR="00CF7469" w:rsidRDefault="00CF7469" w:rsidP="001210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F7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Прослухати текст, виконати тест </w:t>
            </w:r>
          </w:p>
          <w:p w:rsidR="00D873EC" w:rsidRPr="001C0B82" w:rsidRDefault="00CF7469" w:rsidP="001210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F7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Читання </w:t>
            </w:r>
            <w:r w:rsidRPr="00CF7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виступів,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CF7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обговорення Перегляд відео, заповнення таблиці Виконання   Practice test 1 p. 253 –267. (2б)   Виконання лексичних та граматичних вправ(2б) Підготувати виступ (мета, завдання наукової роботи)</w:t>
            </w:r>
          </w:p>
        </w:tc>
        <w:tc>
          <w:tcPr>
            <w:tcW w:w="1183" w:type="dxa"/>
            <w:gridSpan w:val="3"/>
          </w:tcPr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5 балі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 (виконання усіх видів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завдань</w:t>
            </w: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: 1 бал за кожен вид роботи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D873EC" w:rsidRPr="00076D0E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б.</w:t>
            </w:r>
          </w:p>
        </w:tc>
      </w:tr>
      <w:tr w:rsidR="00D873EC" w:rsidRPr="00076D0E" w:rsidTr="00D873EC">
        <w:trPr>
          <w:trHeight w:val="345"/>
        </w:trPr>
        <w:tc>
          <w:tcPr>
            <w:tcW w:w="1609" w:type="dxa"/>
          </w:tcPr>
          <w:p w:rsidR="00AE61F4" w:rsidRPr="00AE61F4" w:rsidRDefault="00AE61F4" w:rsidP="00AE61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61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Тиждень </w:t>
            </w:r>
            <w:r w:rsidR="004875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  <w:p w:rsidR="00D873EC" w:rsidRDefault="004875ED" w:rsidP="004875E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20-24 </w:t>
            </w:r>
            <w:r w:rsidR="00AE61F4" w:rsidRPr="00AE61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листопада</w:t>
            </w:r>
          </w:p>
        </w:tc>
        <w:tc>
          <w:tcPr>
            <w:tcW w:w="2323" w:type="dxa"/>
          </w:tcPr>
          <w:p w:rsidR="00CF7469" w:rsidRPr="00950B80" w:rsidRDefault="00CF746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Тема 13. Tutorials. Research work. The Preparation of the Project. Наукова робота. Підготовка проєкта. </w:t>
            </w:r>
          </w:p>
          <w:p w:rsidR="00CF7469" w:rsidRPr="00950B80" w:rsidRDefault="00CF746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1.Reading: Information in the text. </w:t>
            </w:r>
          </w:p>
          <w:p w:rsidR="00CF7469" w:rsidRPr="00950B80" w:rsidRDefault="00CF746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2.Listening: Public Speech. </w:t>
            </w:r>
          </w:p>
          <w:p w:rsidR="00CF7469" w:rsidRPr="00950B80" w:rsidRDefault="00CF746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3.Speaking: Comparing and contrasting, vocabulary of a scientific text. Symbols, acronyms, abbreviation, terms. 4.Writing: Organizing and selecting data. </w:t>
            </w:r>
          </w:p>
          <w:p w:rsidR="00CF7469" w:rsidRPr="00950B80" w:rsidRDefault="00CF746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 </w:t>
            </w:r>
          </w:p>
          <w:p w:rsidR="00CF7469" w:rsidRPr="00950B80" w:rsidRDefault="00CF746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Самостійна робота: Тема 25. Listening Practice (2 год.) </w:t>
            </w:r>
          </w:p>
          <w:p w:rsidR="00CF7469" w:rsidRPr="00950B80" w:rsidRDefault="00CF746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Тема 26. The creating of the project (2 год.) </w:t>
            </w:r>
          </w:p>
          <w:p w:rsidR="00D873EC" w:rsidRPr="00950B80" w:rsidRDefault="00D873EC" w:rsidP="00950B80">
            <w:pPr>
              <w:pStyle w:val="a3"/>
              <w:ind w:left="0"/>
              <w:jc w:val="left"/>
              <w:rPr>
                <w:b w:val="0"/>
              </w:rPr>
            </w:pPr>
          </w:p>
        </w:tc>
        <w:tc>
          <w:tcPr>
            <w:tcW w:w="1846" w:type="dxa"/>
          </w:tcPr>
          <w:p w:rsidR="006B0B59" w:rsidRPr="00076D0E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6B0B59" w:rsidRPr="00076D0E" w:rsidRDefault="006B0B59" w:rsidP="006B0B5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D873EC" w:rsidRPr="00076D0E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E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AE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(самостійної роботи)</w:t>
            </w:r>
          </w:p>
        </w:tc>
        <w:tc>
          <w:tcPr>
            <w:tcW w:w="1560" w:type="dxa"/>
          </w:tcPr>
          <w:p w:rsidR="00D873EC" w:rsidRPr="00076D0E" w:rsidRDefault="00B801A9" w:rsidP="00B80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4, 5, 6, 7, 9, 10, 12, 15, 21</w:t>
            </w:r>
          </w:p>
        </w:tc>
        <w:tc>
          <w:tcPr>
            <w:tcW w:w="1935" w:type="dxa"/>
          </w:tcPr>
          <w:p w:rsidR="00CF7469" w:rsidRPr="00CF7469" w:rsidRDefault="00CF7469" w:rsidP="00CF74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F7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Підготовка повідомлення, обговорення, складання питань для обговорення. Прослухати текст, виконати завдання (Unit 8 (P.52 55. CAE Listening and Speaking Skills) Скласти проєкт для виступу на конференції  Виконання ле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ксичних та граматичних вправ</w:t>
            </w:r>
            <w:r w:rsidRPr="00CF7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CF7469" w:rsidRPr="00CF7469" w:rsidRDefault="00CF7469" w:rsidP="00CF74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F7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CF7469" w:rsidRDefault="00CF7469" w:rsidP="00CF74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CF7469" w:rsidRDefault="00CF7469" w:rsidP="00CF74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D873EC" w:rsidRPr="001C0B82" w:rsidRDefault="00CF7469" w:rsidP="00CF74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F7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Виконання тестів</w:t>
            </w:r>
          </w:p>
        </w:tc>
        <w:tc>
          <w:tcPr>
            <w:tcW w:w="1183" w:type="dxa"/>
            <w:gridSpan w:val="3"/>
          </w:tcPr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 балі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 (виконання усіх видів завдань</w:t>
            </w: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: 1 бал за кожен вид роботи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D873EC" w:rsidRPr="00076D0E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б.</w:t>
            </w:r>
          </w:p>
        </w:tc>
      </w:tr>
      <w:tr w:rsidR="00D873EC" w:rsidRPr="00076D0E" w:rsidTr="00D873EC">
        <w:trPr>
          <w:trHeight w:val="192"/>
        </w:trPr>
        <w:tc>
          <w:tcPr>
            <w:tcW w:w="1609" w:type="dxa"/>
          </w:tcPr>
          <w:p w:rsidR="00265D6F" w:rsidRPr="00AE61F4" w:rsidRDefault="00265D6F" w:rsidP="00265D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61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Тиждень </w:t>
            </w:r>
            <w:r w:rsidR="004875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</w:p>
          <w:p w:rsidR="00D873EC" w:rsidRDefault="00265D6F" w:rsidP="004875E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  <w:r w:rsidR="00487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7</w:t>
            </w:r>
            <w:r w:rsidRPr="00AE61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листопада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="00487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грудня</w:t>
            </w:r>
          </w:p>
        </w:tc>
        <w:tc>
          <w:tcPr>
            <w:tcW w:w="2323" w:type="dxa"/>
          </w:tcPr>
          <w:p w:rsidR="00D873EC" w:rsidRPr="00950B80" w:rsidRDefault="0076510B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>Тема 14. Tutorials. How to prepare a scientific work for publication. Головні завдання.</w:t>
            </w:r>
          </w:p>
          <w:p w:rsidR="0076510B" w:rsidRPr="00950B80" w:rsidRDefault="0076510B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Як підготувати </w:t>
            </w:r>
            <w:r w:rsidRPr="00950B80">
              <w:rPr>
                <w:b w:val="0"/>
              </w:rPr>
              <w:lastRenderedPageBreak/>
              <w:t xml:space="preserve">наукову роботу для публікації. </w:t>
            </w:r>
          </w:p>
          <w:p w:rsidR="0076510B" w:rsidRPr="00950B80" w:rsidRDefault="0076510B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1. Reading: The text analysis: key words, key sentences, main idea, conclusion. 2.Listening: Reports.  3.Speaking: Discussion. Presentation of the report. </w:t>
            </w:r>
          </w:p>
          <w:p w:rsidR="00B801A9" w:rsidRPr="00950B80" w:rsidRDefault="00B801A9" w:rsidP="00950B80">
            <w:pPr>
              <w:pStyle w:val="a3"/>
              <w:ind w:left="0"/>
              <w:jc w:val="left"/>
              <w:rPr>
                <w:b w:val="0"/>
              </w:rPr>
            </w:pPr>
          </w:p>
          <w:p w:rsidR="00B801A9" w:rsidRPr="00950B80" w:rsidRDefault="0076510B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Самостійна робота: Тема 27. Tutorials. Research work. </w:t>
            </w:r>
            <w:r w:rsidR="00B801A9" w:rsidRPr="00950B80">
              <w:rPr>
                <w:b w:val="0"/>
              </w:rPr>
              <w:t>The Preparation of the Project</w:t>
            </w:r>
            <w:r w:rsidRPr="00950B80">
              <w:rPr>
                <w:b w:val="0"/>
              </w:rPr>
              <w:t xml:space="preserve"> (2</w:t>
            </w:r>
            <w:r w:rsidR="00B801A9" w:rsidRPr="00950B80">
              <w:rPr>
                <w:b w:val="0"/>
              </w:rPr>
              <w:t xml:space="preserve"> год.</w:t>
            </w:r>
            <w:r w:rsidRPr="00950B80">
              <w:rPr>
                <w:b w:val="0"/>
              </w:rPr>
              <w:t xml:space="preserve">) </w:t>
            </w:r>
          </w:p>
          <w:p w:rsidR="0076510B" w:rsidRDefault="0076510B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Тема 28. Tutorials. How to prepare a </w:t>
            </w:r>
            <w:r w:rsidR="00B801A9" w:rsidRPr="00950B80">
              <w:rPr>
                <w:b w:val="0"/>
              </w:rPr>
              <w:t>scientific work for publication</w:t>
            </w:r>
            <w:r w:rsidRPr="00950B80">
              <w:rPr>
                <w:b w:val="0"/>
              </w:rPr>
              <w:t xml:space="preserve"> (2</w:t>
            </w:r>
            <w:r w:rsidR="00B801A9" w:rsidRPr="00950B80">
              <w:rPr>
                <w:b w:val="0"/>
              </w:rPr>
              <w:t xml:space="preserve"> год.</w:t>
            </w:r>
            <w:r w:rsidRPr="00950B80">
              <w:rPr>
                <w:b w:val="0"/>
              </w:rPr>
              <w:t>)</w:t>
            </w:r>
          </w:p>
          <w:p w:rsidR="00457964" w:rsidRPr="00950B80" w:rsidRDefault="00457964" w:rsidP="00950B80">
            <w:pPr>
              <w:pStyle w:val="a3"/>
              <w:ind w:left="0"/>
              <w:jc w:val="left"/>
              <w:rPr>
                <w:b w:val="0"/>
              </w:rPr>
            </w:pPr>
          </w:p>
        </w:tc>
        <w:tc>
          <w:tcPr>
            <w:tcW w:w="1846" w:type="dxa"/>
          </w:tcPr>
          <w:p w:rsidR="006B0B59" w:rsidRPr="00076D0E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практичне заняття</w:t>
            </w:r>
          </w:p>
          <w:p w:rsidR="006B0B59" w:rsidRPr="00076D0E" w:rsidRDefault="006B0B59" w:rsidP="006B0B5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D873EC" w:rsidRPr="00076D0E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E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AE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E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(самостійної роботи)</w:t>
            </w:r>
          </w:p>
        </w:tc>
        <w:tc>
          <w:tcPr>
            <w:tcW w:w="1560" w:type="dxa"/>
          </w:tcPr>
          <w:p w:rsidR="00D873EC" w:rsidRPr="00076D0E" w:rsidRDefault="00B801A9" w:rsidP="00B80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1, 4, 5, 6, 15, 21</w:t>
            </w:r>
          </w:p>
        </w:tc>
        <w:tc>
          <w:tcPr>
            <w:tcW w:w="1935" w:type="dxa"/>
          </w:tcPr>
          <w:p w:rsidR="00B801A9" w:rsidRPr="00B801A9" w:rsidRDefault="00B801A9" w:rsidP="00B801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80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Ознайомлення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 планом проведення конференції.</w:t>
            </w:r>
            <w:r w:rsidRPr="00B80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Скласти проєкт свого виступу </w:t>
            </w:r>
            <w:r w:rsidRPr="00B80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на наукової конференції  Підготувати свою наукову роботу до публікації </w:t>
            </w:r>
          </w:p>
          <w:p w:rsidR="00B801A9" w:rsidRPr="00B801A9" w:rsidRDefault="00B801A9" w:rsidP="00B801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80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801A9" w:rsidRPr="00B801A9" w:rsidRDefault="00B801A9" w:rsidP="00B801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80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801A9" w:rsidRDefault="00B801A9" w:rsidP="00B801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801A9" w:rsidRDefault="00B801A9" w:rsidP="00B801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801A9" w:rsidRDefault="00B801A9" w:rsidP="00B801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B801A9" w:rsidRDefault="00B801A9" w:rsidP="00B801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D873EC" w:rsidRPr="001C0B82" w:rsidRDefault="00B801A9" w:rsidP="00B801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80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Виконання тестів</w:t>
            </w:r>
          </w:p>
        </w:tc>
        <w:tc>
          <w:tcPr>
            <w:tcW w:w="1183" w:type="dxa"/>
            <w:gridSpan w:val="3"/>
          </w:tcPr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5 балі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 (виконання усіх видів завдань</w:t>
            </w: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: 1 бал за </w:t>
            </w: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кожен вид роботи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D873EC" w:rsidRPr="00076D0E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б.</w:t>
            </w:r>
          </w:p>
        </w:tc>
      </w:tr>
      <w:tr w:rsidR="00D873EC" w:rsidRPr="00076D0E" w:rsidTr="00DC6AC8">
        <w:trPr>
          <w:trHeight w:val="217"/>
        </w:trPr>
        <w:tc>
          <w:tcPr>
            <w:tcW w:w="1609" w:type="dxa"/>
          </w:tcPr>
          <w:p w:rsidR="00265D6F" w:rsidRPr="00AE61F4" w:rsidRDefault="00265D6F" w:rsidP="00265D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61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Тиждень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4875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  <w:p w:rsidR="00D873EC" w:rsidRPr="00AE6174" w:rsidRDefault="004875ED" w:rsidP="004875E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  <w:r w:rsidR="00265D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8</w:t>
            </w:r>
            <w:r w:rsidR="00265D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грудня</w:t>
            </w:r>
          </w:p>
        </w:tc>
        <w:tc>
          <w:tcPr>
            <w:tcW w:w="2323" w:type="dxa"/>
          </w:tcPr>
          <w:p w:rsidR="00B801A9" w:rsidRPr="00950B80" w:rsidRDefault="00B801A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Тема 15. Chairing the meeting. Participation in international meeting, conference. Участь у міжнародних конференціях. 1.Reading: The list of reports, their headings. 2.Listening: Reports. 3.Speaking: Conference. Expressing and justifying opinions. 4.Writing: Making notes of the reports. </w:t>
            </w:r>
          </w:p>
          <w:p w:rsidR="00B801A9" w:rsidRPr="00950B80" w:rsidRDefault="00B801A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 </w:t>
            </w:r>
          </w:p>
          <w:p w:rsidR="00B801A9" w:rsidRPr="00950B80" w:rsidRDefault="00B801A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 xml:space="preserve">Самостійна робота: Тема 29. How to prepare a scientific work for presentation at the conference (2 год.) </w:t>
            </w:r>
          </w:p>
          <w:p w:rsidR="00D873EC" w:rsidRPr="00950B80" w:rsidRDefault="00B801A9" w:rsidP="00950B80">
            <w:pPr>
              <w:pStyle w:val="a3"/>
              <w:ind w:left="0"/>
              <w:jc w:val="left"/>
              <w:rPr>
                <w:b w:val="0"/>
              </w:rPr>
            </w:pPr>
            <w:r w:rsidRPr="00950B80">
              <w:rPr>
                <w:b w:val="0"/>
              </w:rPr>
              <w:t>Тема 30.Chairing at the conference. Participation in international meeting, conference (2 год.)</w:t>
            </w:r>
          </w:p>
        </w:tc>
        <w:tc>
          <w:tcPr>
            <w:tcW w:w="1846" w:type="dxa"/>
          </w:tcPr>
          <w:p w:rsidR="006B0B59" w:rsidRPr="00076D0E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6B0B59" w:rsidRPr="00076D0E" w:rsidRDefault="006B0B59" w:rsidP="006B0B5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D0E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D873EC" w:rsidRPr="00076D0E" w:rsidRDefault="006B0B59" w:rsidP="006B0B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E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  <w:r w:rsidRPr="00076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AE6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(самостійної роботи)</w:t>
            </w:r>
          </w:p>
        </w:tc>
        <w:tc>
          <w:tcPr>
            <w:tcW w:w="1560" w:type="dxa"/>
          </w:tcPr>
          <w:p w:rsidR="00D873EC" w:rsidRPr="00076D0E" w:rsidRDefault="00B801A9" w:rsidP="00B801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6D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1, 4, 5, 9, 10, 12, 15, 21</w:t>
            </w:r>
          </w:p>
        </w:tc>
        <w:tc>
          <w:tcPr>
            <w:tcW w:w="1935" w:type="dxa"/>
          </w:tcPr>
          <w:p w:rsidR="00B801A9" w:rsidRPr="00B801A9" w:rsidRDefault="00B801A9" w:rsidP="00B801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bookmarkStart w:id="0" w:name="_GoBack"/>
            <w:r w:rsidRPr="00B80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Проведення наукової конференції Підготувати усний виступ Підготувати питання для обговорення  Вивчити слова для проведення конференції Брати участь в обговоренні під час конференції  </w:t>
            </w:r>
          </w:p>
          <w:bookmarkEnd w:id="0"/>
          <w:p w:rsidR="00B801A9" w:rsidRPr="00B801A9" w:rsidRDefault="00B801A9" w:rsidP="00B801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80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801A9" w:rsidRPr="00B801A9" w:rsidRDefault="00B801A9" w:rsidP="00B801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80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801A9" w:rsidRPr="00B801A9" w:rsidRDefault="00B801A9" w:rsidP="00B801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80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801A9" w:rsidRPr="00B801A9" w:rsidRDefault="00B801A9" w:rsidP="00B801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80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D873EC" w:rsidRPr="001C0B82" w:rsidRDefault="00B801A9" w:rsidP="00B801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801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Виконання тестів</w:t>
            </w:r>
          </w:p>
        </w:tc>
        <w:tc>
          <w:tcPr>
            <w:tcW w:w="1183" w:type="dxa"/>
            <w:gridSpan w:val="3"/>
          </w:tcPr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 балі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 (виконання усіх видів завдань</w:t>
            </w: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: 1 бал за кожен вид роботи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P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9B0812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D873EC" w:rsidRPr="00076D0E" w:rsidRDefault="009B0812" w:rsidP="009B08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0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б.</w:t>
            </w:r>
          </w:p>
        </w:tc>
      </w:tr>
    </w:tbl>
    <w:p w:rsidR="00076D0E" w:rsidRPr="00076D0E" w:rsidRDefault="00076D0E" w:rsidP="00076D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1FCA" w:rsidRDefault="00251FCA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1FC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10. Система оцінювання та вимоги:</w:t>
      </w:r>
      <w:r w:rsidRPr="00251FCA">
        <w:rPr>
          <w:rFonts w:ascii="Times New Roman" w:hAnsi="Times New Roman" w:cs="Times New Roman"/>
          <w:sz w:val="24"/>
          <w:szCs w:val="24"/>
          <w:lang w:val="uk-UA"/>
        </w:rPr>
        <w:t xml:space="preserve"> участь у роботі  впродовж семестру, виконання завдань, проходження підсумкового тесту. </w:t>
      </w:r>
    </w:p>
    <w:p w:rsidR="00251FCA" w:rsidRDefault="00251FCA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1FCA">
        <w:rPr>
          <w:rFonts w:ascii="Times New Roman" w:hAnsi="Times New Roman" w:cs="Times New Roman"/>
          <w:b/>
          <w:sz w:val="24"/>
          <w:szCs w:val="24"/>
          <w:lang w:val="uk-UA"/>
        </w:rPr>
        <w:t>Модуль 1: Science in our World. The Peculiarities of the Written Scientific Texts</w:t>
      </w:r>
      <w:r w:rsidRPr="00251FCA">
        <w:rPr>
          <w:rFonts w:ascii="Times New Roman" w:hAnsi="Times New Roman" w:cs="Times New Roman"/>
          <w:sz w:val="24"/>
          <w:szCs w:val="24"/>
          <w:lang w:val="uk-UA"/>
        </w:rPr>
        <w:t xml:space="preserve"> – 35 балів (max 5 б. за 7 практичних занять) </w:t>
      </w:r>
    </w:p>
    <w:p w:rsidR="00251FCA" w:rsidRDefault="00251FCA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1FCA">
        <w:rPr>
          <w:rFonts w:ascii="Times New Roman" w:hAnsi="Times New Roman" w:cs="Times New Roman"/>
          <w:b/>
          <w:sz w:val="24"/>
          <w:szCs w:val="24"/>
          <w:lang w:val="uk-UA"/>
        </w:rPr>
        <w:t>Модуль 2: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Oral Speech Specificity</w:t>
      </w:r>
      <w:r w:rsidRPr="00251F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51FCA">
        <w:rPr>
          <w:rFonts w:ascii="Times New Roman" w:hAnsi="Times New Roman" w:cs="Times New Roman"/>
          <w:sz w:val="24"/>
          <w:szCs w:val="24"/>
          <w:lang w:val="uk-UA"/>
        </w:rPr>
        <w:t xml:space="preserve">– 40 балів (max 5 б. за 8 практичних занять) Самостійна робота протягом семестру – 15 (max 1 б. за самостійну роботу до кожного практичного заняття) </w:t>
      </w:r>
      <w:r w:rsidRPr="00251FCA">
        <w:rPr>
          <w:rFonts w:ascii="Times New Roman" w:hAnsi="Times New Roman" w:cs="Times New Roman"/>
          <w:b/>
          <w:sz w:val="24"/>
          <w:szCs w:val="24"/>
          <w:lang w:val="uk-UA"/>
        </w:rPr>
        <w:t>Підсумковий тест:</w:t>
      </w:r>
      <w:r w:rsidRPr="00251FCA">
        <w:rPr>
          <w:rFonts w:ascii="Times New Roman" w:hAnsi="Times New Roman" w:cs="Times New Roman"/>
          <w:sz w:val="24"/>
          <w:szCs w:val="24"/>
          <w:lang w:val="uk-UA"/>
        </w:rPr>
        <w:t xml:space="preserve"> 10 балів </w:t>
      </w:r>
    </w:p>
    <w:p w:rsidR="00251FCA" w:rsidRDefault="00251FCA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1FCA">
        <w:rPr>
          <w:rFonts w:ascii="Times New Roman" w:hAnsi="Times New Roman" w:cs="Times New Roman"/>
          <w:b/>
          <w:sz w:val="24"/>
          <w:szCs w:val="24"/>
          <w:lang w:val="uk-UA"/>
        </w:rPr>
        <w:t>Вид контролю:</w:t>
      </w:r>
      <w:r w:rsidR="008549B4">
        <w:rPr>
          <w:rFonts w:ascii="Times New Roman" w:hAnsi="Times New Roman" w:cs="Times New Roman"/>
          <w:sz w:val="24"/>
          <w:szCs w:val="24"/>
          <w:lang w:val="uk-UA"/>
        </w:rPr>
        <w:t xml:space="preserve"> поточний</w:t>
      </w:r>
      <w:r w:rsidRPr="00251FCA">
        <w:rPr>
          <w:rFonts w:ascii="Times New Roman" w:hAnsi="Times New Roman" w:cs="Times New Roman"/>
          <w:sz w:val="24"/>
          <w:szCs w:val="24"/>
          <w:lang w:val="uk-UA"/>
        </w:rPr>
        <w:t>/диф.залік</w:t>
      </w:r>
    </w:p>
    <w:p w:rsidR="008C02CF" w:rsidRPr="00251FCA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1F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51FCA" w:rsidRDefault="00251FCA" w:rsidP="002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1FCA">
        <w:rPr>
          <w:rFonts w:ascii="Times New Roman" w:hAnsi="Times New Roman" w:cs="Times New Roman"/>
          <w:b/>
          <w:sz w:val="24"/>
          <w:szCs w:val="24"/>
        </w:rPr>
        <w:t>1</w:t>
      </w:r>
      <w:r w:rsidRPr="00251FCA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251FCA">
        <w:rPr>
          <w:rFonts w:ascii="Times New Roman" w:hAnsi="Times New Roman" w:cs="Times New Roman"/>
          <w:b/>
          <w:sz w:val="24"/>
          <w:szCs w:val="24"/>
        </w:rPr>
        <w:t>.</w:t>
      </w:r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  <w:r w:rsidRPr="00251FCA">
        <w:rPr>
          <w:rFonts w:ascii="Times New Roman" w:hAnsi="Times New Roman" w:cs="Times New Roman"/>
          <w:b/>
          <w:sz w:val="24"/>
          <w:szCs w:val="24"/>
        </w:rPr>
        <w:t>Методи контролю:</w:t>
      </w:r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FCA" w:rsidRPr="00251FCA" w:rsidRDefault="00251FCA" w:rsidP="002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CA">
        <w:rPr>
          <w:rFonts w:ascii="Times New Roman" w:hAnsi="Times New Roman" w:cs="Times New Roman"/>
          <w:sz w:val="24"/>
          <w:szCs w:val="24"/>
        </w:rPr>
        <w:t xml:space="preserve">Атестація з дисципліни «Основи наукової комунікації іноземними мовами» здійснюється на </w:t>
      </w:r>
      <w:proofErr w:type="gramStart"/>
      <w:r w:rsidRPr="00251F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1FCA">
        <w:rPr>
          <w:rFonts w:ascii="Times New Roman" w:hAnsi="Times New Roman" w:cs="Times New Roman"/>
          <w:sz w:val="24"/>
          <w:szCs w:val="24"/>
        </w:rPr>
        <w:t xml:space="preserve">ідставі поточних оцінок на останньому практичному занятті викладачем, що проводив практичні заняття. При виставленні заліку викладачем враховуються отримані студентом результати за аудиторну роботу, атестацію за змістові розділи, самостійну роботу й індивідуальну роботу, </w:t>
      </w:r>
      <w:proofErr w:type="gramStart"/>
      <w:r w:rsidRPr="00251F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1FCA">
        <w:rPr>
          <w:rFonts w:ascii="Times New Roman" w:hAnsi="Times New Roman" w:cs="Times New Roman"/>
          <w:sz w:val="24"/>
          <w:szCs w:val="24"/>
        </w:rPr>
        <w:t xml:space="preserve">ідсумковий тест. </w:t>
      </w:r>
    </w:p>
    <w:p w:rsidR="00251FCA" w:rsidRDefault="00251FCA" w:rsidP="002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251F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1FCA">
        <w:rPr>
          <w:rFonts w:ascii="Times New Roman" w:hAnsi="Times New Roman" w:cs="Times New Roman"/>
          <w:sz w:val="24"/>
          <w:szCs w:val="24"/>
        </w:rPr>
        <w:t xml:space="preserve">ід час роботи у </w:t>
      </w:r>
      <w:r>
        <w:rPr>
          <w:rFonts w:ascii="Times New Roman" w:hAnsi="Times New Roman" w:cs="Times New Roman"/>
          <w:sz w:val="24"/>
          <w:szCs w:val="24"/>
          <w:lang w:val="uk-UA"/>
        </w:rPr>
        <w:t>ході</w:t>
      </w:r>
      <w:r w:rsidRPr="00251FCA">
        <w:rPr>
          <w:rFonts w:ascii="Times New Roman" w:hAnsi="Times New Roman" w:cs="Times New Roman"/>
          <w:sz w:val="24"/>
          <w:szCs w:val="24"/>
        </w:rPr>
        <w:t xml:space="preserve"> першого модуля студент може отримати максимум 35 балів за умов виконання усіх заявлених вище вимог. </w:t>
      </w:r>
    </w:p>
    <w:p w:rsidR="00251FCA" w:rsidRDefault="00251FCA" w:rsidP="002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251F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1FCA">
        <w:rPr>
          <w:rFonts w:ascii="Times New Roman" w:hAnsi="Times New Roman" w:cs="Times New Roman"/>
          <w:sz w:val="24"/>
          <w:szCs w:val="24"/>
        </w:rPr>
        <w:t xml:space="preserve">ід час роботи 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рамках </w:t>
      </w:r>
      <w:r w:rsidRPr="00251FCA">
        <w:rPr>
          <w:rFonts w:ascii="Times New Roman" w:hAnsi="Times New Roman" w:cs="Times New Roman"/>
          <w:sz w:val="24"/>
          <w:szCs w:val="24"/>
        </w:rPr>
        <w:t xml:space="preserve">другого модуля студент може отримати максимум 40 балів за умов виконання усіх заявлених вище вимог. </w:t>
      </w:r>
    </w:p>
    <w:p w:rsidR="00251FCA" w:rsidRDefault="00251FCA" w:rsidP="002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1FCA">
        <w:rPr>
          <w:rFonts w:ascii="Times New Roman" w:hAnsi="Times New Roman" w:cs="Times New Roman"/>
          <w:sz w:val="24"/>
          <w:szCs w:val="24"/>
        </w:rPr>
        <w:t>Самостійна робота протягом семестру – 15 балі</w:t>
      </w:r>
      <w:proofErr w:type="gramStart"/>
      <w:r w:rsidRPr="00251F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1F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CA" w:rsidRDefault="00251FCA" w:rsidP="002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251F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1FCA">
        <w:rPr>
          <w:rFonts w:ascii="Times New Roman" w:hAnsi="Times New Roman" w:cs="Times New Roman"/>
          <w:sz w:val="24"/>
          <w:szCs w:val="24"/>
        </w:rPr>
        <w:t xml:space="preserve">ідсумковий тест – 10 балів. </w:t>
      </w:r>
    </w:p>
    <w:p w:rsidR="00251FCA" w:rsidRDefault="00251FCA" w:rsidP="002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1FCA">
        <w:rPr>
          <w:rFonts w:ascii="Times New Roman" w:hAnsi="Times New Roman" w:cs="Times New Roman"/>
          <w:sz w:val="24"/>
          <w:szCs w:val="24"/>
        </w:rPr>
        <w:t>Загалом  –  100 балі</w:t>
      </w:r>
      <w:proofErr w:type="gramStart"/>
      <w:r w:rsidRPr="00251F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1F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CA" w:rsidRDefault="00251FCA" w:rsidP="002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1FCA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знань і умінь студентів з дисципліни «Основи наукової комунікації іноземними мовами» здійснюється згідно з кредитнотрансферною системою організації освітнього процесу. </w:t>
      </w:r>
      <w:r w:rsidRPr="001D2937">
        <w:rPr>
          <w:rFonts w:ascii="Times New Roman" w:hAnsi="Times New Roman" w:cs="Times New Roman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100 балів згідно з Положенням про організацію освітнього процесу (</w:t>
      </w:r>
      <w:r w:rsidRPr="00251FCA">
        <w:rPr>
          <w:rFonts w:ascii="Times New Roman" w:hAnsi="Times New Roman" w:cs="Times New Roman"/>
          <w:sz w:val="24"/>
          <w:szCs w:val="24"/>
        </w:rPr>
        <w:t>URL</w:t>
      </w:r>
      <w:r w:rsidRPr="001D2937">
        <w:rPr>
          <w:rFonts w:ascii="Times New Roman" w:hAnsi="Times New Roman" w:cs="Times New Roman"/>
          <w:sz w:val="24"/>
          <w:szCs w:val="24"/>
          <w:lang w:val="uk-UA"/>
        </w:rPr>
        <w:t xml:space="preserve">:. </w:t>
      </w:r>
      <w:hyperlink r:id="rId17" w:history="1">
        <w:proofErr w:type="gramStart"/>
        <w:r w:rsidRPr="00A27AC2">
          <w:rPr>
            <w:rStyle w:val="a4"/>
            <w:rFonts w:ascii="Times New Roman" w:hAnsi="Times New Roman" w:cs="Times New Roman"/>
            <w:position w:val="0"/>
            <w:sz w:val="24"/>
            <w:szCs w:val="24"/>
          </w:rPr>
          <w:t>http://www.kspu.edu/FileDownload.ashx/%E2%84%96%20881-%D0%94%20%D0%9F%D</w:t>
        </w:r>
      </w:hyperlink>
      <w:r w:rsidRPr="00251FC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51FCA" w:rsidRDefault="00251FCA" w:rsidP="002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1FCA" w:rsidRDefault="008C02CF" w:rsidP="002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1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FCA" w:rsidRPr="00251F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12. </w:t>
      </w:r>
      <w:r w:rsidR="00251FCA" w:rsidRPr="00251FCA">
        <w:rPr>
          <w:rFonts w:ascii="Times New Roman" w:hAnsi="Times New Roman" w:cs="Times New Roman"/>
          <w:b/>
          <w:sz w:val="24"/>
          <w:szCs w:val="24"/>
        </w:rPr>
        <w:t xml:space="preserve">Список рекомендованих джерел (наскрізна нумерація) </w:t>
      </w:r>
    </w:p>
    <w:p w:rsidR="00251FCA" w:rsidRPr="00251FCA" w:rsidRDefault="00251FCA" w:rsidP="002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1FCA" w:rsidRPr="00251FCA" w:rsidRDefault="00251FCA" w:rsidP="00251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1FCA">
        <w:rPr>
          <w:rFonts w:ascii="Times New Roman" w:hAnsi="Times New Roman" w:cs="Times New Roman"/>
          <w:b/>
          <w:sz w:val="24"/>
          <w:szCs w:val="24"/>
        </w:rPr>
        <w:t>Основні</w:t>
      </w:r>
    </w:p>
    <w:p w:rsidR="00251FCA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 xml:space="preserve">Бацевич Ф.С. Основи комунікативної  лінгвістики/ Ф.С. Бацевич . К.: Академія, 2004.  </w:t>
      </w:r>
    </w:p>
    <w:p w:rsidR="00251FCA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Гапонов А.Б., Возна М.О. Лінгвокраїнознавство. Англомовні країни.  Підручник для студентів і викладачів вищих навчальних закладів. Вінниця: НОВА КНИГА, 2005. 464</w:t>
      </w:r>
    </w:p>
    <w:p w:rsidR="00251FCA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Бородина С.Д. Английский язык для аспирантов. Учебное пособие. К: Центр учебной литературы, 2013.</w:t>
      </w:r>
    </w:p>
    <w:p w:rsidR="00251FCA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Ільченко О.М. Англійська мова для науковців.  К</w:t>
      </w:r>
      <w:r w:rsidRPr="008549B4">
        <w:rPr>
          <w:b w:val="0"/>
          <w:lang w:val="en-US"/>
        </w:rPr>
        <w:t>. :</w:t>
      </w:r>
      <w:r w:rsidRPr="008549B4">
        <w:rPr>
          <w:b w:val="0"/>
        </w:rPr>
        <w:t>Наукова</w:t>
      </w:r>
      <w:r w:rsidRPr="008549B4">
        <w:rPr>
          <w:b w:val="0"/>
          <w:lang w:val="en-US"/>
        </w:rPr>
        <w:t xml:space="preserve"> </w:t>
      </w:r>
      <w:r w:rsidRPr="008549B4">
        <w:rPr>
          <w:b w:val="0"/>
        </w:rPr>
        <w:t>думка</w:t>
      </w:r>
      <w:r w:rsidRPr="008549B4">
        <w:rPr>
          <w:b w:val="0"/>
          <w:lang w:val="en-US"/>
        </w:rPr>
        <w:t>, 2010</w:t>
      </w:r>
    </w:p>
    <w:p w:rsidR="005C08D0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AE Listening and Speaking Skills. Cambridge, United Kingdom:  UniversityPress,1996</w:t>
      </w:r>
      <w:r w:rsidR="005C08D0" w:rsidRPr="008549B4">
        <w:rPr>
          <w:b w:val="0"/>
        </w:rPr>
        <w:t>.</w:t>
      </w:r>
    </w:p>
    <w:p w:rsidR="005C08D0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CAE  Reading Skills. Cambridge, United Kingdo</w:t>
      </w:r>
      <w:r w:rsidR="005C08D0" w:rsidRPr="008549B4">
        <w:rPr>
          <w:b w:val="0"/>
        </w:rPr>
        <w:t>m:   University Press, 1997.</w:t>
      </w:r>
    </w:p>
    <w:p w:rsidR="005C08D0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CAE Writing Skills. Cambridge, United Kingdo</w:t>
      </w:r>
      <w:r w:rsidR="005C08D0" w:rsidRPr="008549B4">
        <w:rPr>
          <w:b w:val="0"/>
        </w:rPr>
        <w:t>m:   University Press, 1997.</w:t>
      </w:r>
    </w:p>
    <w:p w:rsidR="005C08D0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CLIFFS TOEFL. Prep</w:t>
      </w:r>
      <w:r w:rsidR="005C08D0" w:rsidRPr="008549B4">
        <w:rPr>
          <w:b w:val="0"/>
        </w:rPr>
        <w:t>aration Guide: TOEFL, 1994.</w:t>
      </w:r>
    </w:p>
    <w:p w:rsidR="005C08D0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Redman Stuart English Vocabulary in Use. Cambridge, United King</w:t>
      </w:r>
      <w:r w:rsidR="005C08D0" w:rsidRPr="008549B4">
        <w:rPr>
          <w:b w:val="0"/>
        </w:rPr>
        <w:t>dom: University Press, 1997</w:t>
      </w:r>
    </w:p>
    <w:p w:rsidR="005C08D0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Thomson A.J., Martinet A.V. A Practical English Grammar. Exersices. 1 Third edition. Oxford Univ</w:t>
      </w:r>
      <w:r w:rsidR="005C08D0" w:rsidRPr="008549B4">
        <w:rPr>
          <w:b w:val="0"/>
        </w:rPr>
        <w:t>ersity Press. Oxford, 1986.</w:t>
      </w:r>
    </w:p>
    <w:p w:rsidR="005C08D0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Thomson A.J., Martinet A.V. A Practical English Grammar. Exersices. 2 Third edition. Oxford Univ</w:t>
      </w:r>
      <w:r w:rsidR="005C08D0" w:rsidRPr="008549B4">
        <w:rPr>
          <w:b w:val="0"/>
        </w:rPr>
        <w:t>ersity Press. Oxford, 1986.</w:t>
      </w:r>
    </w:p>
    <w:p w:rsidR="005C08D0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Thomson A.J., Martinet A.V. A Practical English Grammar. Fourth edition.  Oxford Univ</w:t>
      </w:r>
      <w:r w:rsidR="005C08D0" w:rsidRPr="008549B4">
        <w:rPr>
          <w:b w:val="0"/>
        </w:rPr>
        <w:t>ersity Press. Oxford, 1986.</w:t>
      </w:r>
    </w:p>
    <w:p w:rsidR="005C08D0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Черноватий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Л</w:t>
      </w:r>
      <w:r w:rsidRPr="008549B4">
        <w:rPr>
          <w:b w:val="0"/>
          <w:lang w:val="ru-RU"/>
        </w:rPr>
        <w:t>.</w:t>
      </w:r>
      <w:r w:rsidRPr="008549B4">
        <w:rPr>
          <w:b w:val="0"/>
        </w:rPr>
        <w:t>М</w:t>
      </w:r>
      <w:r w:rsidRPr="008549B4">
        <w:rPr>
          <w:b w:val="0"/>
          <w:lang w:val="ru-RU"/>
        </w:rPr>
        <w:t xml:space="preserve">., </w:t>
      </w:r>
      <w:r w:rsidRPr="008549B4">
        <w:rPr>
          <w:b w:val="0"/>
        </w:rPr>
        <w:t>Карабан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В</w:t>
      </w:r>
      <w:r w:rsidRPr="008549B4">
        <w:rPr>
          <w:b w:val="0"/>
          <w:lang w:val="ru-RU"/>
        </w:rPr>
        <w:t>.</w:t>
      </w:r>
      <w:r w:rsidRPr="008549B4">
        <w:rPr>
          <w:b w:val="0"/>
        </w:rPr>
        <w:t>І</w:t>
      </w:r>
      <w:r w:rsidRPr="008549B4">
        <w:rPr>
          <w:b w:val="0"/>
          <w:lang w:val="ru-RU"/>
        </w:rPr>
        <w:t xml:space="preserve">., </w:t>
      </w:r>
      <w:r w:rsidRPr="008549B4">
        <w:rPr>
          <w:b w:val="0"/>
        </w:rPr>
        <w:t>Набокова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І</w:t>
      </w:r>
      <w:r w:rsidRPr="008549B4">
        <w:rPr>
          <w:b w:val="0"/>
          <w:lang w:val="ru-RU"/>
        </w:rPr>
        <w:t>.</w:t>
      </w:r>
      <w:r w:rsidRPr="008549B4">
        <w:rPr>
          <w:b w:val="0"/>
        </w:rPr>
        <w:t>Ю</w:t>
      </w:r>
      <w:r w:rsidRPr="008549B4">
        <w:rPr>
          <w:b w:val="0"/>
          <w:lang w:val="ru-RU"/>
        </w:rPr>
        <w:t xml:space="preserve">. </w:t>
      </w:r>
      <w:r w:rsidRPr="008549B4">
        <w:rPr>
          <w:b w:val="0"/>
        </w:rPr>
        <w:t>Практична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граматика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англійської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мови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з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вправами</w:t>
      </w:r>
      <w:r w:rsidRPr="008549B4">
        <w:rPr>
          <w:b w:val="0"/>
          <w:lang w:val="ru-RU"/>
        </w:rPr>
        <w:t xml:space="preserve">: </w:t>
      </w:r>
      <w:r w:rsidRPr="008549B4">
        <w:rPr>
          <w:b w:val="0"/>
        </w:rPr>
        <w:t>Посібник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для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студентів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вищих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закладів</w:t>
      </w:r>
      <w:r w:rsidRPr="008549B4">
        <w:rPr>
          <w:b w:val="0"/>
          <w:lang w:val="ru-RU"/>
        </w:rPr>
        <w:t xml:space="preserve"> </w:t>
      </w:r>
      <w:r w:rsidRPr="008549B4">
        <w:rPr>
          <w:b w:val="0"/>
        </w:rPr>
        <w:t>освіти</w:t>
      </w:r>
      <w:r w:rsidRPr="008549B4">
        <w:rPr>
          <w:b w:val="0"/>
          <w:lang w:val="ru-RU"/>
        </w:rPr>
        <w:t xml:space="preserve">. </w:t>
      </w:r>
      <w:r w:rsidRPr="008549B4">
        <w:rPr>
          <w:b w:val="0"/>
        </w:rPr>
        <w:t>Том 1.</w:t>
      </w:r>
      <w:r w:rsidR="005C08D0" w:rsidRPr="008549B4">
        <w:rPr>
          <w:b w:val="0"/>
        </w:rPr>
        <w:t xml:space="preserve"> Вінниця: Нова Книга, </w:t>
      </w:r>
      <w:r w:rsidR="005C08D0" w:rsidRPr="008549B4">
        <w:rPr>
          <w:b w:val="0"/>
        </w:rPr>
        <w:lastRenderedPageBreak/>
        <w:t>2005.</w:t>
      </w:r>
    </w:p>
    <w:p w:rsidR="005C08D0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 xml:space="preserve">Черноватий Л.М., Карабан В.І., Набокова І.Ю. Практична граматика англійської мови з вправами: Посібник для студентів вищих закладів освіти. Том 2. – Вінниця: Нова Книга, </w:t>
      </w:r>
      <w:r w:rsidR="005C08D0" w:rsidRPr="008549B4">
        <w:rPr>
          <w:b w:val="0"/>
        </w:rPr>
        <w:t>2006.</w:t>
      </w:r>
    </w:p>
    <w:p w:rsidR="00251FCA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 xml:space="preserve">Черноватий Л.М., Карабан В.І. та ін. Практична граматика англійської мови з вправами: Базовий курс. Вінниця, 2007. </w:t>
      </w:r>
    </w:p>
    <w:p w:rsidR="00251FCA" w:rsidRPr="00251FCA" w:rsidRDefault="00251FCA" w:rsidP="005C08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FCA" w:rsidRPr="005C08D0" w:rsidRDefault="00251FCA" w:rsidP="005C08D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8D0">
        <w:rPr>
          <w:rFonts w:ascii="Times New Roman" w:hAnsi="Times New Roman" w:cs="Times New Roman"/>
          <w:b/>
          <w:sz w:val="24"/>
          <w:szCs w:val="24"/>
        </w:rPr>
        <w:t>Додаткові</w:t>
      </w:r>
    </w:p>
    <w:p w:rsidR="00251FCA" w:rsidRPr="00251FCA" w:rsidRDefault="00251FCA" w:rsidP="002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8D0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Великий англо-український словник: понад 11200 слів/ упоряд. м.г. З</w:t>
      </w:r>
      <w:r w:rsidR="005C08D0" w:rsidRPr="008549B4">
        <w:rPr>
          <w:b w:val="0"/>
        </w:rPr>
        <w:t>убков. Харків: Фоліо, 2006.</w:t>
      </w:r>
    </w:p>
    <w:p w:rsidR="005C08D0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 xml:space="preserve">ВЕЛИКИЙ СЛОВНИК УКРАЇНСЬКО-АНГЛІЙСЬКИЙ/ УПОРЯД. Є.І. ГОРОТЬ, С.В. БЕЛОВА. – </w:t>
      </w:r>
      <w:r w:rsidR="005C08D0" w:rsidRPr="008549B4">
        <w:rPr>
          <w:b w:val="0"/>
        </w:rPr>
        <w:t>ВИННИЦЯ: НОВА КНИГА; Х.: РАНОК</w:t>
      </w:r>
    </w:p>
    <w:p w:rsidR="005C08D0" w:rsidRPr="008549B4" w:rsidRDefault="005C08D0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Волкова О.Ю. Енциклопедія англійських тем. – Х.: Торсінг, 2002. – 252 с.</w:t>
      </w:r>
    </w:p>
    <w:p w:rsidR="005C08D0" w:rsidRPr="008549B4" w:rsidRDefault="005C08D0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 xml:space="preserve">Газети “The Wall Street Journal”, “The New York Times’, “USA Today” “ Kyiv Post” , “Financial Times”.           </w:t>
      </w:r>
    </w:p>
    <w:p w:rsidR="005C08D0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Покорна Л.М. Технологія організації тпроектної діяльності в курсі «Основи наукової комунікації іноземною мовою» магістрантів . Збірник наукових праць:</w:t>
      </w:r>
      <w:r w:rsidR="005C08D0" w:rsidRPr="008549B4">
        <w:rPr>
          <w:b w:val="0"/>
        </w:rPr>
        <w:t xml:space="preserve"> Педагогічні науки, 2013. Вип. 63</w:t>
      </w:r>
    </w:p>
    <w:p w:rsidR="005C08D0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Яцишин Н.П., Гусак Л.Е., Смалько Л.Е.  Основи наукової комунікації іноземною мовою. Волинський наці</w:t>
      </w:r>
      <w:r w:rsidR="005C08D0" w:rsidRPr="008549B4">
        <w:rPr>
          <w:b w:val="0"/>
        </w:rPr>
        <w:t>ональний університет, 2010.</w:t>
      </w:r>
    </w:p>
    <w:p w:rsidR="005C08D0" w:rsidRDefault="005C08D0" w:rsidP="00950B80">
      <w:pPr>
        <w:pStyle w:val="a3"/>
      </w:pPr>
    </w:p>
    <w:p w:rsidR="00251FCA" w:rsidRPr="005C08D0" w:rsidRDefault="00251FCA" w:rsidP="00950B80">
      <w:pPr>
        <w:pStyle w:val="a3"/>
      </w:pPr>
      <w:r w:rsidRPr="005C08D0">
        <w:t>Інтернет</w:t>
      </w:r>
      <w:r w:rsidRPr="005C08D0">
        <w:rPr>
          <w:lang w:val="en-US"/>
        </w:rPr>
        <w:t>-</w:t>
      </w:r>
      <w:r w:rsidRPr="005C08D0">
        <w:t>ресурси</w:t>
      </w:r>
    </w:p>
    <w:p w:rsidR="00251FCA" w:rsidRPr="00251FCA" w:rsidRDefault="00251FCA" w:rsidP="002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08D0" w:rsidRPr="008549B4" w:rsidRDefault="00080CDB" w:rsidP="00950B80">
      <w:pPr>
        <w:pStyle w:val="a3"/>
        <w:numPr>
          <w:ilvl w:val="0"/>
          <w:numId w:val="3"/>
        </w:numPr>
        <w:rPr>
          <w:b w:val="0"/>
        </w:rPr>
      </w:pPr>
      <w:hyperlink r:id="rId18" w:history="1">
        <w:r w:rsidR="008549B4" w:rsidRPr="008549B4">
          <w:rPr>
            <w:rStyle w:val="a4"/>
            <w:b w:val="0"/>
          </w:rPr>
          <w:t>http://www.kspu.edu.ua/http://en.wikipedia.org/wiki/Education_in_the_United_States</w:t>
        </w:r>
      </w:hyperlink>
    </w:p>
    <w:p w:rsidR="005C08D0" w:rsidRPr="008549B4" w:rsidRDefault="00080CDB" w:rsidP="00950B80">
      <w:pPr>
        <w:pStyle w:val="a3"/>
        <w:numPr>
          <w:ilvl w:val="0"/>
          <w:numId w:val="3"/>
        </w:numPr>
        <w:rPr>
          <w:b w:val="0"/>
        </w:rPr>
      </w:pPr>
      <w:hyperlink r:id="rId19" w:history="1">
        <w:r w:rsidR="005C08D0" w:rsidRPr="008549B4">
          <w:rPr>
            <w:rStyle w:val="a4"/>
            <w:b w:val="0"/>
            <w:lang w:val="en-US"/>
          </w:rPr>
          <w:t>http</w:t>
        </w:r>
        <w:r w:rsidR="005C08D0" w:rsidRPr="008549B4">
          <w:rPr>
            <w:rStyle w:val="a4"/>
            <w:b w:val="0"/>
          </w:rPr>
          <w:t>://</w:t>
        </w:r>
        <w:r w:rsidR="005C08D0" w:rsidRPr="008549B4">
          <w:rPr>
            <w:rStyle w:val="a4"/>
            <w:b w:val="0"/>
            <w:lang w:val="en-US"/>
          </w:rPr>
          <w:t>en</w:t>
        </w:r>
        <w:r w:rsidR="005C08D0" w:rsidRPr="008549B4">
          <w:rPr>
            <w:rStyle w:val="a4"/>
            <w:b w:val="0"/>
          </w:rPr>
          <w:t>.</w:t>
        </w:r>
        <w:r w:rsidR="005C08D0" w:rsidRPr="008549B4">
          <w:rPr>
            <w:rStyle w:val="a4"/>
            <w:b w:val="0"/>
            <w:lang w:val="en-US"/>
          </w:rPr>
          <w:t>wikipedia</w:t>
        </w:r>
        <w:r w:rsidR="005C08D0" w:rsidRPr="008549B4">
          <w:rPr>
            <w:rStyle w:val="a4"/>
            <w:b w:val="0"/>
          </w:rPr>
          <w:t>.</w:t>
        </w:r>
        <w:r w:rsidR="005C08D0" w:rsidRPr="008549B4">
          <w:rPr>
            <w:rStyle w:val="a4"/>
            <w:b w:val="0"/>
            <w:lang w:val="en-US"/>
          </w:rPr>
          <w:t>org</w:t>
        </w:r>
        <w:r w:rsidR="005C08D0" w:rsidRPr="008549B4">
          <w:rPr>
            <w:rStyle w:val="a4"/>
            <w:b w:val="0"/>
          </w:rPr>
          <w:t>/</w:t>
        </w:r>
        <w:r w:rsidR="005C08D0" w:rsidRPr="008549B4">
          <w:rPr>
            <w:rStyle w:val="a4"/>
            <w:b w:val="0"/>
            <w:lang w:val="en-US"/>
          </w:rPr>
          <w:t>wiki</w:t>
        </w:r>
        <w:r w:rsidR="005C08D0" w:rsidRPr="008549B4">
          <w:rPr>
            <w:rStyle w:val="a4"/>
            <w:b w:val="0"/>
          </w:rPr>
          <w:t>/</w:t>
        </w:r>
        <w:r w:rsidR="005C08D0" w:rsidRPr="008549B4">
          <w:rPr>
            <w:rStyle w:val="a4"/>
            <w:b w:val="0"/>
            <w:lang w:val="en-US"/>
          </w:rPr>
          <w:t>Special</w:t>
        </w:r>
        <w:r w:rsidR="005C08D0" w:rsidRPr="008549B4">
          <w:rPr>
            <w:rStyle w:val="a4"/>
            <w:b w:val="0"/>
          </w:rPr>
          <w:t>_</w:t>
        </w:r>
        <w:r w:rsidR="005C08D0" w:rsidRPr="008549B4">
          <w:rPr>
            <w:rStyle w:val="a4"/>
            <w:b w:val="0"/>
            <w:lang w:val="en-US"/>
          </w:rPr>
          <w:t>education</w:t>
        </w:r>
        <w:r w:rsidR="005C08D0" w:rsidRPr="008549B4">
          <w:rPr>
            <w:rStyle w:val="a4"/>
            <w:b w:val="0"/>
          </w:rPr>
          <w:t>_</w:t>
        </w:r>
        <w:r w:rsidR="005C08D0" w:rsidRPr="008549B4">
          <w:rPr>
            <w:rStyle w:val="a4"/>
            <w:b w:val="0"/>
            <w:lang w:val="en-US"/>
          </w:rPr>
          <w:t>in</w:t>
        </w:r>
        <w:r w:rsidR="005C08D0" w:rsidRPr="008549B4">
          <w:rPr>
            <w:rStyle w:val="a4"/>
            <w:b w:val="0"/>
          </w:rPr>
          <w:t>_</w:t>
        </w:r>
        <w:r w:rsidR="005C08D0" w:rsidRPr="008549B4">
          <w:rPr>
            <w:rStyle w:val="a4"/>
            <w:b w:val="0"/>
            <w:lang w:val="en-US"/>
          </w:rPr>
          <w:t>the</w:t>
        </w:r>
        <w:r w:rsidR="005C08D0" w:rsidRPr="008549B4">
          <w:rPr>
            <w:rStyle w:val="a4"/>
            <w:b w:val="0"/>
          </w:rPr>
          <w:t>_</w:t>
        </w:r>
        <w:r w:rsidR="005C08D0" w:rsidRPr="008549B4">
          <w:rPr>
            <w:rStyle w:val="a4"/>
            <w:b w:val="0"/>
            <w:lang w:val="en-US"/>
          </w:rPr>
          <w:t>United</w:t>
        </w:r>
        <w:r w:rsidR="005C08D0" w:rsidRPr="008549B4">
          <w:rPr>
            <w:rStyle w:val="a4"/>
            <w:b w:val="0"/>
          </w:rPr>
          <w:t>_</w:t>
        </w:r>
        <w:r w:rsidR="005C08D0" w:rsidRPr="008549B4">
          <w:rPr>
            <w:rStyle w:val="a4"/>
            <w:b w:val="0"/>
            <w:lang w:val="en-US"/>
          </w:rPr>
          <w:t>States</w:t>
        </w:r>
      </w:hyperlink>
    </w:p>
    <w:p w:rsidR="005C08D0" w:rsidRPr="002C7EAA" w:rsidRDefault="00080CDB" w:rsidP="00950B80">
      <w:pPr>
        <w:pStyle w:val="a3"/>
        <w:numPr>
          <w:ilvl w:val="0"/>
          <w:numId w:val="3"/>
        </w:numPr>
        <w:rPr>
          <w:b w:val="0"/>
        </w:rPr>
      </w:pPr>
      <w:hyperlink r:id="rId20" w:history="1">
        <w:r w:rsidR="005C08D0" w:rsidRPr="008549B4">
          <w:rPr>
            <w:rStyle w:val="a4"/>
            <w:b w:val="0"/>
            <w:lang w:val="en-US"/>
          </w:rPr>
          <w:t>http</w:t>
        </w:r>
        <w:r w:rsidR="005C08D0" w:rsidRPr="002C7EAA">
          <w:rPr>
            <w:rStyle w:val="a4"/>
            <w:b w:val="0"/>
          </w:rPr>
          <w:t>://</w:t>
        </w:r>
        <w:r w:rsidR="005C08D0" w:rsidRPr="008549B4">
          <w:rPr>
            <w:rStyle w:val="a4"/>
            <w:b w:val="0"/>
            <w:lang w:val="en-US"/>
          </w:rPr>
          <w:t>study</w:t>
        </w:r>
        <w:r w:rsidR="005C08D0" w:rsidRPr="002C7EAA">
          <w:rPr>
            <w:rStyle w:val="a4"/>
            <w:b w:val="0"/>
          </w:rPr>
          <w:t>-</w:t>
        </w:r>
        <w:r w:rsidR="005C08D0" w:rsidRPr="008549B4">
          <w:rPr>
            <w:rStyle w:val="a4"/>
            <w:b w:val="0"/>
            <w:lang w:val="en-US"/>
          </w:rPr>
          <w:t>english</w:t>
        </w:r>
        <w:r w:rsidR="005C08D0" w:rsidRPr="002C7EAA">
          <w:rPr>
            <w:rStyle w:val="a4"/>
            <w:b w:val="0"/>
          </w:rPr>
          <w:t>.</w:t>
        </w:r>
        <w:r w:rsidR="005C08D0" w:rsidRPr="008549B4">
          <w:rPr>
            <w:rStyle w:val="a4"/>
            <w:b w:val="0"/>
            <w:lang w:val="en-US"/>
          </w:rPr>
          <w:t>info</w:t>
        </w:r>
        <w:r w:rsidR="005C08D0" w:rsidRPr="002C7EAA">
          <w:rPr>
            <w:rStyle w:val="a4"/>
            <w:b w:val="0"/>
          </w:rPr>
          <w:t>/</w:t>
        </w:r>
        <w:r w:rsidR="005C08D0" w:rsidRPr="008549B4">
          <w:rPr>
            <w:rStyle w:val="a4"/>
            <w:b w:val="0"/>
            <w:lang w:val="en-US"/>
          </w:rPr>
          <w:t>topic</w:t>
        </w:r>
        <w:r w:rsidR="005C08D0" w:rsidRPr="002C7EAA">
          <w:rPr>
            <w:rStyle w:val="a4"/>
            <w:b w:val="0"/>
          </w:rPr>
          <w:t>-</w:t>
        </w:r>
        <w:r w:rsidR="005C08D0" w:rsidRPr="008549B4">
          <w:rPr>
            <w:rStyle w:val="a4"/>
            <w:b w:val="0"/>
            <w:lang w:val="en-US"/>
          </w:rPr>
          <w:t>uk</w:t>
        </w:r>
        <w:r w:rsidR="005C08D0" w:rsidRPr="002C7EAA">
          <w:rPr>
            <w:rStyle w:val="a4"/>
            <w:b w:val="0"/>
          </w:rPr>
          <w:t>-</w:t>
        </w:r>
        <w:r w:rsidR="005C08D0" w:rsidRPr="008549B4">
          <w:rPr>
            <w:rStyle w:val="a4"/>
            <w:b w:val="0"/>
            <w:lang w:val="en-US"/>
          </w:rPr>
          <w:t>higher</w:t>
        </w:r>
        <w:r w:rsidR="005C08D0" w:rsidRPr="002C7EAA">
          <w:rPr>
            <w:rStyle w:val="a4"/>
            <w:b w:val="0"/>
          </w:rPr>
          <w:t>-</w:t>
        </w:r>
        <w:r w:rsidR="005C08D0" w:rsidRPr="008549B4">
          <w:rPr>
            <w:rStyle w:val="a4"/>
            <w:b w:val="0"/>
            <w:lang w:val="en-US"/>
          </w:rPr>
          <w:t>education</w:t>
        </w:r>
        <w:r w:rsidR="005C08D0" w:rsidRPr="002C7EAA">
          <w:rPr>
            <w:rStyle w:val="a4"/>
            <w:b w:val="0"/>
          </w:rPr>
          <w:t>.</w:t>
        </w:r>
        <w:r w:rsidR="005C08D0" w:rsidRPr="008549B4">
          <w:rPr>
            <w:rStyle w:val="a4"/>
            <w:b w:val="0"/>
            <w:lang w:val="en-US"/>
          </w:rPr>
          <w:t>php</w:t>
        </w:r>
      </w:hyperlink>
    </w:p>
    <w:p w:rsidR="005C08D0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 xml:space="preserve">http://www.elsevier com&gt;.ua/Elsevier Connect. 11 steps to structuring science paper. 2014. </w:t>
      </w:r>
    </w:p>
    <w:p w:rsidR="005C08D0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>http://www.wikih</w:t>
      </w:r>
      <w:r w:rsidR="005C08D0" w:rsidRPr="008549B4">
        <w:rPr>
          <w:b w:val="0"/>
        </w:rPr>
        <w:t>ow.com.ua/ Science Writing.</w:t>
      </w:r>
    </w:p>
    <w:p w:rsidR="005C08D0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 xml:space="preserve">http://www..guides. Lib.umich.edu&gt; c.pht  / Types of Scientific Articles.2019 </w:t>
      </w:r>
    </w:p>
    <w:p w:rsidR="00251FCA" w:rsidRPr="008549B4" w:rsidRDefault="00251FCA" w:rsidP="00950B80">
      <w:pPr>
        <w:pStyle w:val="a3"/>
        <w:numPr>
          <w:ilvl w:val="0"/>
          <w:numId w:val="3"/>
        </w:numPr>
        <w:rPr>
          <w:b w:val="0"/>
        </w:rPr>
      </w:pPr>
      <w:r w:rsidRPr="008549B4">
        <w:rPr>
          <w:b w:val="0"/>
        </w:rPr>
        <w:t xml:space="preserve">http://www.researchgatenet&gt;.pu| Scientific Papers / Learn Scientific articles structure </w:t>
      </w:r>
    </w:p>
    <w:p w:rsidR="00251FCA" w:rsidRPr="00251FCA" w:rsidRDefault="00251FCA" w:rsidP="002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C02CF" w:rsidRPr="008C02CF" w:rsidRDefault="008C02CF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2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2B0" w:rsidRPr="008C02CF" w:rsidRDefault="006342B0" w:rsidP="008C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342B0" w:rsidRPr="008C02CF" w:rsidSect="00622D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1FA1"/>
    <w:multiLevelType w:val="hybridMultilevel"/>
    <w:tmpl w:val="0446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51AFE"/>
    <w:multiLevelType w:val="hybridMultilevel"/>
    <w:tmpl w:val="E424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8539D"/>
    <w:multiLevelType w:val="hybridMultilevel"/>
    <w:tmpl w:val="06F2CCFA"/>
    <w:lvl w:ilvl="0" w:tplc="309085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EF"/>
    <w:rsid w:val="00076D0E"/>
    <w:rsid w:val="00080CDB"/>
    <w:rsid w:val="000E416C"/>
    <w:rsid w:val="00121015"/>
    <w:rsid w:val="001C0B82"/>
    <w:rsid w:val="001D2937"/>
    <w:rsid w:val="00201C13"/>
    <w:rsid w:val="00204B5B"/>
    <w:rsid w:val="00240D60"/>
    <w:rsid w:val="00251FCA"/>
    <w:rsid w:val="00265D6F"/>
    <w:rsid w:val="002C7EAA"/>
    <w:rsid w:val="00453379"/>
    <w:rsid w:val="00457964"/>
    <w:rsid w:val="004875ED"/>
    <w:rsid w:val="005C08D0"/>
    <w:rsid w:val="00622DF5"/>
    <w:rsid w:val="006342B0"/>
    <w:rsid w:val="006B0B59"/>
    <w:rsid w:val="006C5136"/>
    <w:rsid w:val="0076510B"/>
    <w:rsid w:val="007751CF"/>
    <w:rsid w:val="007D0023"/>
    <w:rsid w:val="008549B4"/>
    <w:rsid w:val="008A2347"/>
    <w:rsid w:val="008C02CF"/>
    <w:rsid w:val="008C14A8"/>
    <w:rsid w:val="00950B80"/>
    <w:rsid w:val="009B0812"/>
    <w:rsid w:val="009E68ED"/>
    <w:rsid w:val="009E7355"/>
    <w:rsid w:val="00AE6174"/>
    <w:rsid w:val="00AE61F4"/>
    <w:rsid w:val="00B13EDE"/>
    <w:rsid w:val="00B24C3D"/>
    <w:rsid w:val="00B801A9"/>
    <w:rsid w:val="00B909EE"/>
    <w:rsid w:val="00BF1807"/>
    <w:rsid w:val="00CD33BD"/>
    <w:rsid w:val="00CF7469"/>
    <w:rsid w:val="00D873EC"/>
    <w:rsid w:val="00DC6AC8"/>
    <w:rsid w:val="00E479EF"/>
    <w:rsid w:val="00E61788"/>
    <w:rsid w:val="00F022EB"/>
    <w:rsid w:val="00F4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4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8C02CF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paragraph" w:styleId="a3">
    <w:name w:val="List Paragraph"/>
    <w:basedOn w:val="a"/>
    <w:autoRedefine/>
    <w:hidden/>
    <w:uiPriority w:val="34"/>
    <w:qFormat/>
    <w:rsid w:val="00950B80"/>
    <w:pPr>
      <w:widowControl w:val="0"/>
      <w:tabs>
        <w:tab w:val="left" w:pos="0"/>
        <w:tab w:val="left" w:pos="176"/>
        <w:tab w:val="left" w:pos="284"/>
      </w:tabs>
      <w:suppressAutoHyphens/>
      <w:autoSpaceDE w:val="0"/>
      <w:autoSpaceDN w:val="0"/>
      <w:spacing w:after="0" w:line="240" w:lineRule="auto"/>
      <w:ind w:left="142" w:hanging="142"/>
      <w:jc w:val="both"/>
      <w:textDirection w:val="btLr"/>
      <w:textAlignment w:val="top"/>
      <w:outlineLvl w:val="0"/>
    </w:pPr>
    <w:rPr>
      <w:rFonts w:ascii="Times New Roman" w:eastAsia="Calibri" w:hAnsi="Times New Roman" w:cs="Times New Roman"/>
      <w:b/>
      <w:bCs/>
      <w:color w:val="000000"/>
      <w:position w:val="-1"/>
      <w:sz w:val="24"/>
      <w:szCs w:val="24"/>
      <w:lang w:val="uk-UA"/>
    </w:rPr>
  </w:style>
  <w:style w:type="character" w:styleId="a4">
    <w:name w:val="Hyperlink"/>
    <w:basedOn w:val="a0"/>
    <w:autoRedefine/>
    <w:hidden/>
    <w:uiPriority w:val="99"/>
    <w:qFormat/>
    <w:rsid w:val="00622DF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uiPriority w:val="59"/>
    <w:rsid w:val="00B2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1"/>
    <w:autoRedefine/>
    <w:hidden/>
    <w:qFormat/>
    <w:rsid w:val="00B24C3D"/>
    <w:pPr>
      <w:widowControl w:val="0"/>
      <w:tabs>
        <w:tab w:val="left" w:pos="1690"/>
      </w:tabs>
      <w:suppressAutoHyphens/>
      <w:autoSpaceDE w:val="0"/>
      <w:autoSpaceDN w:val="0"/>
      <w:spacing w:after="0"/>
      <w:ind w:firstLine="709"/>
      <w:jc w:val="both"/>
      <w:textDirection w:val="btLr"/>
      <w:textAlignment w:val="top"/>
      <w:outlineLvl w:val="1"/>
    </w:pPr>
    <w:rPr>
      <w:rFonts w:ascii="Times New Roman" w:eastAsia="Times New Roman" w:hAnsi="Times New Roman" w:cs="Calibri"/>
      <w:b/>
      <w:bCs/>
      <w:position w:val="-1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24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qFormat/>
    <w:rsid w:val="00076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F180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4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8C02CF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paragraph" w:styleId="a3">
    <w:name w:val="List Paragraph"/>
    <w:basedOn w:val="a"/>
    <w:autoRedefine/>
    <w:hidden/>
    <w:uiPriority w:val="34"/>
    <w:qFormat/>
    <w:rsid w:val="00950B80"/>
    <w:pPr>
      <w:widowControl w:val="0"/>
      <w:tabs>
        <w:tab w:val="left" w:pos="0"/>
        <w:tab w:val="left" w:pos="176"/>
        <w:tab w:val="left" w:pos="284"/>
      </w:tabs>
      <w:suppressAutoHyphens/>
      <w:autoSpaceDE w:val="0"/>
      <w:autoSpaceDN w:val="0"/>
      <w:spacing w:after="0" w:line="240" w:lineRule="auto"/>
      <w:ind w:left="142" w:hanging="142"/>
      <w:jc w:val="both"/>
      <w:textDirection w:val="btLr"/>
      <w:textAlignment w:val="top"/>
      <w:outlineLvl w:val="0"/>
    </w:pPr>
    <w:rPr>
      <w:rFonts w:ascii="Times New Roman" w:eastAsia="Calibri" w:hAnsi="Times New Roman" w:cs="Times New Roman"/>
      <w:b/>
      <w:bCs/>
      <w:color w:val="000000"/>
      <w:position w:val="-1"/>
      <w:sz w:val="24"/>
      <w:szCs w:val="24"/>
      <w:lang w:val="uk-UA"/>
    </w:rPr>
  </w:style>
  <w:style w:type="character" w:styleId="a4">
    <w:name w:val="Hyperlink"/>
    <w:basedOn w:val="a0"/>
    <w:autoRedefine/>
    <w:hidden/>
    <w:uiPriority w:val="99"/>
    <w:qFormat/>
    <w:rsid w:val="00622DF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uiPriority w:val="59"/>
    <w:rsid w:val="00B2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1"/>
    <w:autoRedefine/>
    <w:hidden/>
    <w:qFormat/>
    <w:rsid w:val="00B24C3D"/>
    <w:pPr>
      <w:widowControl w:val="0"/>
      <w:tabs>
        <w:tab w:val="left" w:pos="1690"/>
      </w:tabs>
      <w:suppressAutoHyphens/>
      <w:autoSpaceDE w:val="0"/>
      <w:autoSpaceDN w:val="0"/>
      <w:spacing w:after="0"/>
      <w:ind w:firstLine="709"/>
      <w:jc w:val="both"/>
      <w:textDirection w:val="btLr"/>
      <w:textAlignment w:val="top"/>
      <w:outlineLvl w:val="1"/>
    </w:pPr>
    <w:rPr>
      <w:rFonts w:ascii="Times New Roman" w:eastAsia="Times New Roman" w:hAnsi="Times New Roman" w:cs="Calibri"/>
      <w:b/>
      <w:bCs/>
      <w:position w:val="-1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24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qFormat/>
    <w:rsid w:val="00076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F180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torii@ksu.ks.ua" TargetMode="External"/><Relationship Id="rId13" Type="http://schemas.openxmlformats.org/officeDocument/2006/relationships/hyperlink" Target="http://www.kspu.edu/Information/Academicintegrity.aspx" TargetMode="External"/><Relationship Id="rId18" Type="http://schemas.openxmlformats.org/officeDocument/2006/relationships/hyperlink" Target="http://www.kspu.edu.ua/http://en.wikipedia.org/wiki/Education_in_the_United_State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www.kspu.edu/FileDownload.ashx/%E2%84%96%20881-%D0%94%20%D0%9F%25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pu.edu/About/DepartmentAndServices/DMethodics/EduProcess.aspx" TargetMode="External"/><Relationship Id="rId20" Type="http://schemas.openxmlformats.org/officeDocument/2006/relationships/hyperlink" Target="http://study-english.info/topic-uk-higher-education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pu.edu/About/DepartmentAndServices/DAcademicServ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spu.edu/About/DepartmentAndServices/DMethodics/EduProcess.aspx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en.wikipedia.org/wiki/Special_education_in_the_United_Stat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Faculty/INaturalScience/MFstud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F3A5-92F5-4ADD-BF7A-572ED435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4078</Words>
  <Characters>23248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33</cp:revision>
  <cp:lastPrinted>2022-11-02T04:25:00Z</cp:lastPrinted>
  <dcterms:created xsi:type="dcterms:W3CDTF">2022-10-31T08:09:00Z</dcterms:created>
  <dcterms:modified xsi:type="dcterms:W3CDTF">2023-11-19T18:42:00Z</dcterms:modified>
</cp:coreProperties>
</file>